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7966DD" w:rsidRDefault="007966DD" w:rsidP="007966DD">
      <w:pPr>
        <w:jc w:val="center"/>
        <w:rPr>
          <w:rFonts w:ascii="Comic Sans MS" w:hAnsi="Comic Sans MS"/>
          <w:sz w:val="28"/>
          <w:u w:val="single"/>
        </w:rPr>
      </w:pPr>
      <w:r w:rsidRPr="007966DD">
        <w:rPr>
          <w:rFonts w:ascii="Comic Sans MS" w:hAnsi="Comic Sans MS"/>
          <w:sz w:val="28"/>
          <w:u w:val="single"/>
        </w:rPr>
        <w:t>High Frequency</w:t>
      </w:r>
      <w:r w:rsidR="0011469D">
        <w:rPr>
          <w:rFonts w:ascii="Comic Sans MS" w:hAnsi="Comic Sans MS"/>
          <w:sz w:val="28"/>
          <w:u w:val="single"/>
        </w:rPr>
        <w:t xml:space="preserve"> Words</w:t>
      </w:r>
      <w:bookmarkStart w:id="0" w:name="_GoBack"/>
      <w:bookmarkEnd w:id="0"/>
      <w:r w:rsidR="0011469D">
        <w:rPr>
          <w:rFonts w:ascii="Comic Sans MS" w:hAnsi="Comic Sans MS"/>
          <w:sz w:val="28"/>
          <w:u w:val="single"/>
        </w:rPr>
        <w:t>(HFW)</w:t>
      </w:r>
      <w:r>
        <w:rPr>
          <w:rFonts w:ascii="Comic Sans MS" w:hAnsi="Comic Sans MS"/>
          <w:sz w:val="28"/>
          <w:u w:val="single"/>
        </w:rPr>
        <w:t>/</w:t>
      </w:r>
      <w:r w:rsidRPr="007966DD">
        <w:rPr>
          <w:rFonts w:ascii="Comic Sans MS" w:hAnsi="Comic Sans MS"/>
          <w:sz w:val="28"/>
          <w:u w:val="single"/>
        </w:rPr>
        <w:t>Key</w:t>
      </w:r>
      <w:r>
        <w:rPr>
          <w:rFonts w:ascii="Comic Sans MS" w:hAnsi="Comic Sans MS"/>
          <w:sz w:val="28"/>
          <w:u w:val="single"/>
        </w:rPr>
        <w:t xml:space="preserve"> Word Games and Activities </w:t>
      </w:r>
    </w:p>
    <w:p w:rsidR="0011469D" w:rsidRDefault="00C04A83" w:rsidP="00E46B2A">
      <w:pPr>
        <w:rPr>
          <w:rFonts w:ascii="Comic Sans MS" w:hAnsi="Comic Sans MS"/>
          <w:sz w:val="24"/>
        </w:rPr>
      </w:pPr>
      <w:r w:rsidRPr="00C04A83">
        <w:rPr>
          <w:rFonts w:ascii="Comic Sans MS" w:hAnsi="Comic Sans MS"/>
          <w:sz w:val="24"/>
        </w:rPr>
        <w:t xml:space="preserve">There are some great games on Espresso </w:t>
      </w:r>
      <w:r w:rsidR="007966DD">
        <w:rPr>
          <w:rFonts w:ascii="Comic Sans MS" w:hAnsi="Comic Sans MS"/>
          <w:sz w:val="24"/>
        </w:rPr>
        <w:t xml:space="preserve">which will help us to learn and remember our tricky key words. </w:t>
      </w:r>
    </w:p>
    <w:p w:rsidR="00C04A83" w:rsidRDefault="007966DD" w:rsidP="00E46B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levels progress starting with ‘Scrap’s Phonics and Challenges’. Please click on Foundation -&gt;Literacy-&gt;Phonics-&gt;</w:t>
      </w:r>
      <w:proofErr w:type="spellStart"/>
      <w:r>
        <w:rPr>
          <w:rFonts w:ascii="Comic Sans MS" w:hAnsi="Comic Sans MS"/>
          <w:sz w:val="24"/>
        </w:rPr>
        <w:t>Scraps’s</w:t>
      </w:r>
      <w:proofErr w:type="spellEnd"/>
      <w:r>
        <w:rPr>
          <w:rFonts w:ascii="Comic Sans MS" w:hAnsi="Comic Sans MS"/>
          <w:sz w:val="24"/>
        </w:rPr>
        <w:t xml:space="preserve"> Phonics -&gt; Activities -&gt; then scroll down to find Scrap’s Challenges where you will find some different </w:t>
      </w:r>
      <w:r w:rsidR="0011469D">
        <w:rPr>
          <w:rFonts w:ascii="Comic Sans MS" w:hAnsi="Comic Sans MS"/>
          <w:sz w:val="24"/>
        </w:rPr>
        <w:t xml:space="preserve">High Frequency Word/Key Word </w:t>
      </w:r>
      <w:r>
        <w:rPr>
          <w:rFonts w:ascii="Comic Sans MS" w:hAnsi="Comic Sans MS"/>
          <w:sz w:val="24"/>
        </w:rPr>
        <w:t>games which will help sight recognition and spelling.</w:t>
      </w:r>
    </w:p>
    <w:p w:rsidR="007966DD" w:rsidRDefault="007966DD" w:rsidP="00E46B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you feel confident with Phase 2/3 Key words then move on to Phase 3 Polly’s Phonics-&gt; Activities-&gt; then scroll down to find Polly’s </w:t>
      </w:r>
      <w:r w:rsidR="0011469D">
        <w:rPr>
          <w:rFonts w:ascii="Comic Sans MS" w:hAnsi="Comic Sans MS"/>
          <w:sz w:val="24"/>
        </w:rPr>
        <w:t xml:space="preserve">key word </w:t>
      </w:r>
      <w:r>
        <w:rPr>
          <w:rFonts w:ascii="Comic Sans MS" w:hAnsi="Comic Sans MS"/>
          <w:sz w:val="24"/>
        </w:rPr>
        <w:t xml:space="preserve">Challenges and as you become confident with Polly’s challenges move onto Kim’s Phonics -&gt;Activities-&gt; then scroll down to find Kim’s </w:t>
      </w:r>
      <w:r w:rsidR="0011469D">
        <w:rPr>
          <w:rFonts w:ascii="Comic Sans MS" w:hAnsi="Comic Sans MS"/>
          <w:sz w:val="24"/>
        </w:rPr>
        <w:t>HFW C</w:t>
      </w:r>
      <w:r>
        <w:rPr>
          <w:rFonts w:ascii="Comic Sans MS" w:hAnsi="Comic Sans MS"/>
          <w:sz w:val="24"/>
        </w:rPr>
        <w:t>hallenges.</w:t>
      </w:r>
      <w:r w:rsidR="0011469D">
        <w:rPr>
          <w:rFonts w:ascii="Comic Sans MS" w:hAnsi="Comic Sans MS"/>
          <w:sz w:val="24"/>
        </w:rPr>
        <w:t xml:space="preserve"> </w:t>
      </w:r>
    </w:p>
    <w:p w:rsidR="0011469D" w:rsidRDefault="0011469D" w:rsidP="00E46B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hope you have some fun and enjoy doing some of the games and activities!</w:t>
      </w:r>
    </w:p>
    <w:p w:rsidR="007966DD" w:rsidRDefault="007966DD" w:rsidP="00E46B2A">
      <w:pPr>
        <w:rPr>
          <w:rFonts w:ascii="Comic Sans MS" w:hAnsi="Comic Sans MS"/>
          <w:sz w:val="24"/>
        </w:rPr>
      </w:pPr>
    </w:p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p w:rsidR="00C04A83" w:rsidRDefault="00C04A83"/>
    <w:tbl>
      <w:tblPr>
        <w:tblpPr w:leftFromText="180" w:rightFromText="180" w:vertAnchor="page" w:horzAnchor="margin" w:tblpY="6631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C04A83" w:rsidRPr="00C04A83" w:rsidTr="007966DD">
        <w:tc>
          <w:tcPr>
            <w:tcW w:w="375" w:type="dxa"/>
            <w:shd w:val="clear" w:color="auto" w:fill="4F4A99"/>
            <w:vAlign w:val="center"/>
            <w:hideMark/>
          </w:tcPr>
          <w:p w:rsidR="00C04A83" w:rsidRPr="00C04A83" w:rsidRDefault="00C04A83" w:rsidP="007966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C04A83" w:rsidRPr="00C04A83" w:rsidRDefault="00C04A83" w:rsidP="00796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796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7966DD">
                  <w:pPr>
                    <w:framePr w:hSpace="180" w:wrap="around" w:vAnchor="page" w:hAnchor="margin" w:y="6631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7966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483F0E"/>
    <w:rsid w:val="007966DD"/>
    <w:rsid w:val="00C04A83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2E8E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2020-05-10T14:01:00Z</dcterms:created>
  <dcterms:modified xsi:type="dcterms:W3CDTF">2020-05-10T14:01:00Z</dcterms:modified>
</cp:coreProperties>
</file>