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5A1" w:rsidRPr="00ED74C7" w:rsidRDefault="00ED74C7" w:rsidP="00ED74C7">
      <w:pPr>
        <w:jc w:val="center"/>
        <w:rPr>
          <w:b/>
          <w:sz w:val="24"/>
          <w:u w:val="single"/>
        </w:rPr>
      </w:pPr>
      <w:r w:rsidRPr="00ED74C7">
        <w:rPr>
          <w:b/>
          <w:sz w:val="24"/>
          <w:u w:val="single"/>
        </w:rPr>
        <w:t>SEND Report 2021</w:t>
      </w:r>
    </w:p>
    <w:p w:rsidR="00ED74C7" w:rsidRDefault="00ED74C7" w:rsidP="00ED74C7">
      <w:pPr>
        <w:rPr>
          <w:sz w:val="24"/>
        </w:rPr>
      </w:pPr>
      <w:r>
        <w:rPr>
          <w:sz w:val="24"/>
        </w:rPr>
        <w:t>Data for June 2021</w:t>
      </w:r>
      <w:r w:rsidR="0028346B">
        <w:rPr>
          <w:sz w:val="24"/>
        </w:rPr>
        <w:t>.</w:t>
      </w:r>
    </w:p>
    <w:p w:rsidR="00ED74C7" w:rsidRDefault="00ED74C7" w:rsidP="00ED74C7">
      <w:pPr>
        <w:rPr>
          <w:sz w:val="24"/>
        </w:rPr>
      </w:pPr>
      <w:r>
        <w:rPr>
          <w:sz w:val="24"/>
        </w:rPr>
        <w:t>We have 1</w:t>
      </w:r>
      <w:r w:rsidR="0028346B">
        <w:rPr>
          <w:sz w:val="24"/>
        </w:rPr>
        <w:t xml:space="preserve">5 children on the SEND Register.  </w:t>
      </w:r>
    </w:p>
    <w:p w:rsidR="0028346B" w:rsidRDefault="0028346B" w:rsidP="00ED74C7">
      <w:pPr>
        <w:rPr>
          <w:sz w:val="24"/>
        </w:rPr>
      </w:pPr>
      <w:r>
        <w:rPr>
          <w:sz w:val="24"/>
        </w:rPr>
        <w:t>3 children have EHCP and 12 children are on SEND Support Plans.</w:t>
      </w:r>
    </w:p>
    <w:p w:rsidR="005010FF" w:rsidRDefault="005010FF" w:rsidP="00ED74C7">
      <w:pPr>
        <w:rPr>
          <w:sz w:val="24"/>
        </w:rPr>
      </w:pPr>
      <w:r>
        <w:rPr>
          <w:sz w:val="24"/>
        </w:rPr>
        <w:t>We have 3 girls on the SEND register and 12 boys.  You can see the breakdown of year groups below.</w:t>
      </w:r>
    </w:p>
    <w:p w:rsidR="0028346B" w:rsidRDefault="002B60EA" w:rsidP="005010FF">
      <w:pPr>
        <w:jc w:val="center"/>
        <w:rPr>
          <w:sz w:val="24"/>
        </w:rPr>
      </w:pPr>
      <w:r>
        <w:rPr>
          <w:noProof/>
          <w:lang w:eastAsia="en-GB"/>
        </w:rPr>
        <w:drawing>
          <wp:inline distT="0" distB="0" distL="0" distR="0" wp14:anchorId="53A81C91" wp14:editId="48B9D4F8">
            <wp:extent cx="4248150" cy="287285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287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0EA" w:rsidRDefault="002B60EA" w:rsidP="005010FF">
      <w:pPr>
        <w:jc w:val="center"/>
        <w:rPr>
          <w:sz w:val="24"/>
        </w:rPr>
      </w:pPr>
      <w:r>
        <w:rPr>
          <w:noProof/>
          <w:lang w:eastAsia="en-GB"/>
        </w:rPr>
        <w:drawing>
          <wp:inline distT="0" distB="0" distL="0" distR="0" wp14:anchorId="14C3882A" wp14:editId="66041132">
            <wp:extent cx="4391025" cy="27241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0EA" w:rsidRDefault="002B60EA" w:rsidP="00ED74C7">
      <w:pPr>
        <w:rPr>
          <w:sz w:val="24"/>
        </w:rPr>
      </w:pPr>
    </w:p>
    <w:p w:rsidR="002B60EA" w:rsidRDefault="002B60EA" w:rsidP="00ED74C7">
      <w:pPr>
        <w:rPr>
          <w:sz w:val="24"/>
        </w:rPr>
      </w:pPr>
    </w:p>
    <w:p w:rsidR="002B60EA" w:rsidRDefault="002B60EA" w:rsidP="00ED74C7">
      <w:pPr>
        <w:rPr>
          <w:sz w:val="24"/>
        </w:rPr>
      </w:pPr>
    </w:p>
    <w:p w:rsidR="002B60EA" w:rsidRDefault="002B60EA" w:rsidP="00ED74C7">
      <w:pPr>
        <w:rPr>
          <w:sz w:val="24"/>
        </w:rPr>
      </w:pPr>
      <w:r>
        <w:rPr>
          <w:sz w:val="24"/>
        </w:rPr>
        <w:lastRenderedPageBreak/>
        <w:t>The graph below shows the comparison of our SEN Support children with National data.</w:t>
      </w:r>
    </w:p>
    <w:p w:rsidR="002B60EA" w:rsidRPr="00ED74C7" w:rsidRDefault="002B60EA" w:rsidP="005010FF">
      <w:pPr>
        <w:jc w:val="center"/>
        <w:rPr>
          <w:sz w:val="24"/>
        </w:rPr>
      </w:pPr>
      <w:r>
        <w:rPr>
          <w:noProof/>
          <w:lang w:eastAsia="en-GB"/>
        </w:rPr>
        <w:drawing>
          <wp:inline distT="0" distB="0" distL="0" distR="0" wp14:anchorId="6C8071E8" wp14:editId="169ED0E3">
            <wp:extent cx="3969779" cy="2419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69779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4C7" w:rsidRDefault="002B60EA" w:rsidP="002B60EA">
      <w:pPr>
        <w:rPr>
          <w:sz w:val="24"/>
        </w:rPr>
      </w:pPr>
      <w:r>
        <w:rPr>
          <w:sz w:val="24"/>
        </w:rPr>
        <w:t xml:space="preserve">The graphs below show the percentage of children and the broad area of needs that we have at </w:t>
      </w:r>
      <w:proofErr w:type="spellStart"/>
      <w:r>
        <w:rPr>
          <w:sz w:val="24"/>
        </w:rPr>
        <w:t>Mobberley</w:t>
      </w:r>
      <w:proofErr w:type="spellEnd"/>
      <w:r>
        <w:rPr>
          <w:sz w:val="24"/>
        </w:rPr>
        <w:t xml:space="preserve"> C of E School.  SEMH = 20%, Cognition and Learning = 40%, Communication and Interaction = 20% and Sensory and Physical = 20%.</w:t>
      </w:r>
    </w:p>
    <w:p w:rsidR="002B60EA" w:rsidRPr="002B60EA" w:rsidRDefault="002B60EA" w:rsidP="002B60EA">
      <w:pPr>
        <w:rPr>
          <w:sz w:val="24"/>
        </w:rPr>
      </w:pPr>
      <w:r>
        <w:rPr>
          <w:noProof/>
          <w:lang w:eastAsia="en-GB"/>
        </w:rPr>
        <w:drawing>
          <wp:inline distT="0" distB="0" distL="0" distR="0" wp14:anchorId="38DECBC2" wp14:editId="47BE0FE7">
            <wp:extent cx="6331266" cy="22193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29108" cy="2218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4C7" w:rsidRDefault="002B60EA" w:rsidP="002B60EA">
      <w:pPr>
        <w:jc w:val="right"/>
        <w:rPr>
          <w:b/>
          <w:sz w:val="24"/>
          <w:u w:val="single"/>
        </w:rPr>
      </w:pPr>
      <w:r w:rsidRPr="002B60EA"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-180974</wp:posOffset>
                </wp:positionH>
                <wp:positionV relativeFrom="paragraph">
                  <wp:posOffset>113665</wp:posOffset>
                </wp:positionV>
                <wp:extent cx="2800350" cy="1403985"/>
                <wp:effectExtent l="0" t="0" r="1905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0EA" w:rsidRDefault="002B60EA">
                            <w:r>
                              <w:t>The primary needs are shown in the chart as follows:</w:t>
                            </w:r>
                          </w:p>
                          <w:p w:rsidR="002B60EA" w:rsidRDefault="002B60EA">
                            <w:r>
                              <w:t>Specific learning difficulty – dyslexia 26.7%</w:t>
                            </w:r>
                          </w:p>
                          <w:p w:rsidR="002B60EA" w:rsidRDefault="002B60EA">
                            <w:r>
                              <w:t>Physical Difficulty = 20%</w:t>
                            </w:r>
                          </w:p>
                          <w:p w:rsidR="002B60EA" w:rsidRDefault="002B60EA">
                            <w:r>
                              <w:t>Autistic Spectrum Disorder = 40%</w:t>
                            </w:r>
                            <w:r w:rsidR="005010FF">
                              <w:t xml:space="preserve"> (some with ADOS and some on wait list)</w:t>
                            </w:r>
                          </w:p>
                          <w:p w:rsidR="002B60EA" w:rsidRDefault="002B60EA">
                            <w:r>
                              <w:t xml:space="preserve">Social, Emotional and Mental Health = 13.3%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8.95pt;width:220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" strokecolor="white [3212]">
                <v:textbox style="mso-fit-shape-to-text:t">
                  <w:txbxContent>
                    <w:p w:rsidR="002B60EA" w:rsidRDefault="002B60EA">
                      <w:r>
                        <w:t>The primary needs are shown in the chart as follows:</w:t>
                      </w:r>
                    </w:p>
                    <w:p w:rsidR="002B60EA" w:rsidRDefault="002B60EA">
                      <w:r>
                        <w:t>Specific learning difficulty – dyslexia 26.7%</w:t>
                      </w:r>
                    </w:p>
                    <w:p w:rsidR="002B60EA" w:rsidRDefault="002B60EA">
                      <w:r>
                        <w:t>Physical Difficulty = 20%</w:t>
                      </w:r>
                    </w:p>
                    <w:p w:rsidR="002B60EA" w:rsidRDefault="002B60EA">
                      <w:r>
                        <w:t>Autistic Spectrum Disorder = 40%</w:t>
                      </w:r>
                      <w:r w:rsidR="005010FF">
                        <w:t xml:space="preserve"> (some with ADOS and some on wait list)</w:t>
                      </w:r>
                    </w:p>
                    <w:p w:rsidR="002B60EA" w:rsidRDefault="002B60EA">
                      <w:r>
                        <w:t xml:space="preserve">Social, Emotional and Mental Health = 13.3%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3894DA1C" wp14:editId="6E08FF95">
            <wp:extent cx="2981325" cy="250459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82728" cy="2505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4C7" w:rsidRDefault="006A5219" w:rsidP="006A5219">
      <w:pPr>
        <w:rPr>
          <w:b/>
          <w:sz w:val="24"/>
        </w:rPr>
      </w:pPr>
      <w:r>
        <w:rPr>
          <w:b/>
          <w:sz w:val="24"/>
        </w:rPr>
        <w:lastRenderedPageBreak/>
        <w:t>SEND Progress 2021</w:t>
      </w:r>
      <w:r w:rsidR="00DE1CA7">
        <w:rPr>
          <w:b/>
          <w:sz w:val="24"/>
        </w:rPr>
        <w:t xml:space="preserve"> </w:t>
      </w:r>
    </w:p>
    <w:p w:rsidR="00DE1CA7" w:rsidRPr="00DE1CA7" w:rsidRDefault="00DE1CA7" w:rsidP="006A5219">
      <w:pPr>
        <w:rPr>
          <w:sz w:val="24"/>
        </w:rPr>
      </w:pPr>
      <w:r w:rsidRPr="00DE1CA7">
        <w:rPr>
          <w:sz w:val="24"/>
        </w:rPr>
        <w:t xml:space="preserve">Based on teacher assessment of </w:t>
      </w:r>
      <w:r>
        <w:rPr>
          <w:sz w:val="24"/>
        </w:rPr>
        <w:t xml:space="preserve">the child’s </w:t>
      </w:r>
      <w:r w:rsidRPr="00DE1CA7">
        <w:rPr>
          <w:sz w:val="24"/>
        </w:rPr>
        <w:t>progress made since September 2020 to June 2021.</w:t>
      </w:r>
    </w:p>
    <w:p w:rsidR="006A5219" w:rsidRPr="00DE1CA7" w:rsidRDefault="004C586A" w:rsidP="006A5219">
      <w:pPr>
        <w:rPr>
          <w:sz w:val="24"/>
        </w:rPr>
      </w:pPr>
      <w:r w:rsidRPr="00DE1CA7">
        <w:rPr>
          <w:sz w:val="24"/>
        </w:rPr>
        <w:t>Each child = 6.7%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4"/>
        <w:gridCol w:w="2284"/>
        <w:gridCol w:w="2285"/>
        <w:gridCol w:w="2285"/>
      </w:tblGrid>
      <w:tr w:rsidR="006A5219" w:rsidTr="006A5219">
        <w:trPr>
          <w:trHeight w:val="971"/>
        </w:trPr>
        <w:tc>
          <w:tcPr>
            <w:tcW w:w="2284" w:type="dxa"/>
          </w:tcPr>
          <w:p w:rsidR="006A5219" w:rsidRDefault="006A5219" w:rsidP="006A5219">
            <w:pPr>
              <w:jc w:val="center"/>
              <w:rPr>
                <w:b/>
                <w:sz w:val="24"/>
              </w:rPr>
            </w:pPr>
          </w:p>
        </w:tc>
        <w:tc>
          <w:tcPr>
            <w:tcW w:w="2284" w:type="dxa"/>
          </w:tcPr>
          <w:p w:rsidR="006A5219" w:rsidRDefault="006A5219" w:rsidP="006A521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Less than expected</w:t>
            </w:r>
          </w:p>
          <w:p w:rsidR="006A5219" w:rsidRDefault="006A5219" w:rsidP="006A521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(less than 5 points progress since September)</w:t>
            </w:r>
          </w:p>
        </w:tc>
        <w:tc>
          <w:tcPr>
            <w:tcW w:w="2285" w:type="dxa"/>
          </w:tcPr>
          <w:p w:rsidR="006A5219" w:rsidRDefault="006A5219" w:rsidP="006A521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</w:p>
          <w:p w:rsidR="006A5219" w:rsidRDefault="006A5219" w:rsidP="006A521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(5 points progress since September)</w:t>
            </w:r>
          </w:p>
        </w:tc>
        <w:tc>
          <w:tcPr>
            <w:tcW w:w="2285" w:type="dxa"/>
          </w:tcPr>
          <w:p w:rsidR="006A5219" w:rsidRDefault="006A5219" w:rsidP="006A521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Accelerated</w:t>
            </w:r>
          </w:p>
          <w:p w:rsidR="006A5219" w:rsidRDefault="006A5219" w:rsidP="006A521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(more than 5 points progress)</w:t>
            </w:r>
          </w:p>
          <w:p w:rsidR="006A5219" w:rsidRDefault="006A5219" w:rsidP="006A5219">
            <w:pPr>
              <w:jc w:val="center"/>
              <w:rPr>
                <w:b/>
                <w:sz w:val="24"/>
              </w:rPr>
            </w:pPr>
          </w:p>
        </w:tc>
      </w:tr>
      <w:tr w:rsidR="006A5219" w:rsidTr="006A5219">
        <w:trPr>
          <w:trHeight w:val="473"/>
        </w:trPr>
        <w:tc>
          <w:tcPr>
            <w:tcW w:w="2284" w:type="dxa"/>
          </w:tcPr>
          <w:p w:rsidR="006A5219" w:rsidRDefault="006A5219" w:rsidP="006A521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Reading</w:t>
            </w:r>
          </w:p>
        </w:tc>
        <w:tc>
          <w:tcPr>
            <w:tcW w:w="2284" w:type="dxa"/>
          </w:tcPr>
          <w:p w:rsidR="006A5219" w:rsidRDefault="004C586A" w:rsidP="006A521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 (33%)</w:t>
            </w:r>
          </w:p>
        </w:tc>
        <w:tc>
          <w:tcPr>
            <w:tcW w:w="2285" w:type="dxa"/>
          </w:tcPr>
          <w:p w:rsidR="006A5219" w:rsidRDefault="004C586A" w:rsidP="006A521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7 </w:t>
            </w:r>
            <w:r>
              <w:rPr>
                <w:b/>
                <w:sz w:val="24"/>
              </w:rPr>
              <w:t>(47%)</w:t>
            </w:r>
          </w:p>
        </w:tc>
        <w:tc>
          <w:tcPr>
            <w:tcW w:w="2285" w:type="dxa"/>
          </w:tcPr>
          <w:p w:rsidR="006A5219" w:rsidRDefault="004C586A" w:rsidP="006A521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 (20%)</w:t>
            </w:r>
          </w:p>
        </w:tc>
      </w:tr>
      <w:tr w:rsidR="006A5219" w:rsidTr="006A5219">
        <w:trPr>
          <w:trHeight w:val="473"/>
        </w:trPr>
        <w:tc>
          <w:tcPr>
            <w:tcW w:w="2284" w:type="dxa"/>
          </w:tcPr>
          <w:p w:rsidR="006A5219" w:rsidRDefault="006A5219" w:rsidP="006A521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Writing</w:t>
            </w:r>
          </w:p>
        </w:tc>
        <w:tc>
          <w:tcPr>
            <w:tcW w:w="2284" w:type="dxa"/>
          </w:tcPr>
          <w:p w:rsidR="006A5219" w:rsidRDefault="004C586A" w:rsidP="006A521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 (47%)</w:t>
            </w:r>
          </w:p>
        </w:tc>
        <w:tc>
          <w:tcPr>
            <w:tcW w:w="2285" w:type="dxa"/>
          </w:tcPr>
          <w:p w:rsidR="006A5219" w:rsidRDefault="004C586A" w:rsidP="006A521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7 </w:t>
            </w:r>
            <w:r>
              <w:rPr>
                <w:b/>
                <w:sz w:val="24"/>
              </w:rPr>
              <w:t>(47%)</w:t>
            </w:r>
          </w:p>
        </w:tc>
        <w:tc>
          <w:tcPr>
            <w:tcW w:w="2285" w:type="dxa"/>
          </w:tcPr>
          <w:p w:rsidR="006A5219" w:rsidRDefault="004C586A" w:rsidP="006A521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(7%)</w:t>
            </w:r>
          </w:p>
        </w:tc>
      </w:tr>
      <w:tr w:rsidR="006A5219" w:rsidTr="006A5219">
        <w:trPr>
          <w:trHeight w:val="498"/>
        </w:trPr>
        <w:tc>
          <w:tcPr>
            <w:tcW w:w="2284" w:type="dxa"/>
          </w:tcPr>
          <w:p w:rsidR="006A5219" w:rsidRDefault="006A5219" w:rsidP="006A521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Maths</w:t>
            </w:r>
          </w:p>
        </w:tc>
        <w:tc>
          <w:tcPr>
            <w:tcW w:w="2284" w:type="dxa"/>
          </w:tcPr>
          <w:p w:rsidR="006A5219" w:rsidRDefault="004C586A" w:rsidP="006A521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(27%)</w:t>
            </w:r>
          </w:p>
        </w:tc>
        <w:tc>
          <w:tcPr>
            <w:tcW w:w="2285" w:type="dxa"/>
          </w:tcPr>
          <w:p w:rsidR="006A5219" w:rsidRDefault="004C586A" w:rsidP="006A521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 (60%)</w:t>
            </w:r>
          </w:p>
        </w:tc>
        <w:tc>
          <w:tcPr>
            <w:tcW w:w="2285" w:type="dxa"/>
          </w:tcPr>
          <w:p w:rsidR="006A5219" w:rsidRDefault="004C586A" w:rsidP="006A521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(13%)</w:t>
            </w:r>
          </w:p>
        </w:tc>
      </w:tr>
    </w:tbl>
    <w:p w:rsidR="006A5219" w:rsidRPr="006A5219" w:rsidRDefault="006A5219" w:rsidP="006A5219">
      <w:pPr>
        <w:rPr>
          <w:b/>
          <w:sz w:val="24"/>
        </w:rPr>
      </w:pPr>
    </w:p>
    <w:p w:rsidR="00ED74C7" w:rsidRDefault="00ED74C7" w:rsidP="00ED74C7">
      <w:pPr>
        <w:jc w:val="center"/>
        <w:rPr>
          <w:b/>
          <w:sz w:val="24"/>
          <w:u w:val="single"/>
        </w:rPr>
      </w:pPr>
    </w:p>
    <w:p w:rsidR="00ED74C7" w:rsidRDefault="00ED74C7" w:rsidP="00ED74C7">
      <w:pPr>
        <w:jc w:val="center"/>
        <w:rPr>
          <w:b/>
          <w:sz w:val="24"/>
          <w:u w:val="single"/>
        </w:rPr>
      </w:pPr>
    </w:p>
    <w:p w:rsidR="00ED74C7" w:rsidRDefault="00ED74C7" w:rsidP="00ED74C7">
      <w:pPr>
        <w:jc w:val="center"/>
        <w:rPr>
          <w:b/>
          <w:sz w:val="24"/>
          <w:u w:val="single"/>
        </w:rPr>
      </w:pPr>
      <w:bookmarkStart w:id="0" w:name="_GoBack"/>
      <w:bookmarkEnd w:id="0"/>
    </w:p>
    <w:p w:rsidR="00ED74C7" w:rsidRPr="00ED74C7" w:rsidRDefault="00ED74C7" w:rsidP="00ED74C7">
      <w:pPr>
        <w:jc w:val="center"/>
        <w:rPr>
          <w:b/>
          <w:sz w:val="24"/>
          <w:u w:val="single"/>
        </w:rPr>
      </w:pPr>
    </w:p>
    <w:p w:rsidR="00ED74C7" w:rsidRPr="00ED74C7" w:rsidRDefault="00ED74C7" w:rsidP="00ED74C7">
      <w:pPr>
        <w:jc w:val="center"/>
        <w:rPr>
          <w:b/>
          <w:sz w:val="24"/>
        </w:rPr>
      </w:pPr>
    </w:p>
    <w:p w:rsidR="00ED74C7" w:rsidRPr="00ED74C7" w:rsidRDefault="00ED74C7" w:rsidP="00ED74C7">
      <w:pPr>
        <w:jc w:val="center"/>
        <w:rPr>
          <w:sz w:val="24"/>
        </w:rPr>
      </w:pPr>
    </w:p>
    <w:sectPr w:rsidR="00ED74C7" w:rsidRPr="00ED74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4C7"/>
    <w:rsid w:val="0028346B"/>
    <w:rsid w:val="002B60EA"/>
    <w:rsid w:val="004C586A"/>
    <w:rsid w:val="005010FF"/>
    <w:rsid w:val="006A5219"/>
    <w:rsid w:val="007A65A1"/>
    <w:rsid w:val="00B13939"/>
    <w:rsid w:val="00DE1CA7"/>
    <w:rsid w:val="00ED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4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5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4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5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clightfoot</dc:creator>
  <cp:lastModifiedBy>clightfoot</cp:lastModifiedBy>
  <cp:revision>2</cp:revision>
  <dcterms:created xsi:type="dcterms:W3CDTF">2021-06-08T13:34:00Z</dcterms:created>
  <dcterms:modified xsi:type="dcterms:W3CDTF">2021-06-08T13:34:00Z</dcterms:modified>
</cp:coreProperties>
</file>