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76370D" w14:paraId="6C80B6B3" w14:textId="77777777" w:rsidTr="008B39B6">
        <w:trPr>
          <w:trHeight w:val="169"/>
        </w:trPr>
        <w:tc>
          <w:tcPr>
            <w:tcW w:w="2057" w:type="dxa"/>
          </w:tcPr>
          <w:p w14:paraId="75401ED5" w14:textId="77777777" w:rsidR="000B1F7C" w:rsidRPr="0076370D" w:rsidRDefault="000B1F7C" w:rsidP="000B1F7C">
            <w:pPr>
              <w:jc w:val="center"/>
              <w:rPr>
                <w:b/>
                <w:u w:val="single"/>
              </w:rPr>
            </w:pPr>
            <w:r w:rsidRPr="0076370D">
              <w:rPr>
                <w:b/>
                <w:u w:val="single"/>
              </w:rPr>
              <w:t>Date</w:t>
            </w:r>
          </w:p>
        </w:tc>
        <w:tc>
          <w:tcPr>
            <w:tcW w:w="6959" w:type="dxa"/>
          </w:tcPr>
          <w:p w14:paraId="37EBCF69" w14:textId="77777777" w:rsidR="000B1F7C" w:rsidRPr="0076370D" w:rsidRDefault="000B1F7C" w:rsidP="000B1F7C">
            <w:pPr>
              <w:jc w:val="center"/>
              <w:rPr>
                <w:b/>
                <w:u w:val="single"/>
              </w:rPr>
            </w:pPr>
            <w:r w:rsidRPr="0076370D">
              <w:rPr>
                <w:b/>
                <w:u w:val="single"/>
              </w:rPr>
              <w:t>Activity</w:t>
            </w:r>
          </w:p>
        </w:tc>
      </w:tr>
      <w:tr w:rsidR="000B1F7C" w:rsidRPr="0076370D" w14:paraId="4F15562E" w14:textId="77777777" w:rsidTr="008B39B6">
        <w:trPr>
          <w:trHeight w:val="166"/>
        </w:trPr>
        <w:tc>
          <w:tcPr>
            <w:tcW w:w="2057" w:type="dxa"/>
          </w:tcPr>
          <w:p w14:paraId="20EDDCC7" w14:textId="65B5D02C" w:rsidR="000B1F7C" w:rsidRPr="0076370D" w:rsidRDefault="00F728A3" w:rsidP="000D3F18">
            <w:r>
              <w:t>4</w:t>
            </w:r>
            <w:r w:rsidR="00922331">
              <w:t>/</w:t>
            </w:r>
            <w:r>
              <w:t>5</w:t>
            </w:r>
            <w:r w:rsidR="00922331">
              <w:t>/20</w:t>
            </w:r>
          </w:p>
        </w:tc>
        <w:tc>
          <w:tcPr>
            <w:tcW w:w="6959" w:type="dxa"/>
          </w:tcPr>
          <w:p w14:paraId="603B798F" w14:textId="77777777" w:rsidR="000B1F7C" w:rsidRPr="0076370D" w:rsidRDefault="000B1F7C" w:rsidP="000D3F18">
            <w:r w:rsidRPr="0076370D">
              <w:rPr>
                <w:b/>
                <w:color w:val="FF0000"/>
              </w:rPr>
              <w:t>My Maths Homework</w:t>
            </w:r>
            <w:r w:rsidRPr="0076370D">
              <w:rPr>
                <w:color w:val="FF0000"/>
              </w:rPr>
              <w:t xml:space="preserve"> </w:t>
            </w:r>
            <w:r w:rsidRPr="0076370D">
              <w:t xml:space="preserve">– </w:t>
            </w:r>
            <w:r w:rsidRPr="0076370D">
              <w:rPr>
                <w:color w:val="0070C0"/>
              </w:rPr>
              <w:t>only complete one homework task per day</w:t>
            </w:r>
          </w:p>
          <w:p w14:paraId="64B356C9" w14:textId="60E9CC20" w:rsidR="000B1F7C" w:rsidRPr="0076370D" w:rsidRDefault="000B1F7C" w:rsidP="000D3F18">
            <w:r w:rsidRPr="0076370D">
              <w:t>(complete the lesson and the homework)</w:t>
            </w:r>
            <w:r w:rsidR="00C51690" w:rsidRPr="0076370D">
              <w:t xml:space="preserve"> – </w:t>
            </w:r>
            <w:r w:rsidR="0002772F">
              <w:t>Lines of Symmetry</w:t>
            </w:r>
          </w:p>
        </w:tc>
      </w:tr>
      <w:tr w:rsidR="000B1F7C" w:rsidRPr="0076370D" w14:paraId="75D85002" w14:textId="77777777" w:rsidTr="008B39B6">
        <w:trPr>
          <w:trHeight w:val="166"/>
        </w:trPr>
        <w:tc>
          <w:tcPr>
            <w:tcW w:w="2057" w:type="dxa"/>
          </w:tcPr>
          <w:p w14:paraId="0097F18A" w14:textId="07580433" w:rsidR="000B1F7C" w:rsidRPr="0076370D" w:rsidRDefault="00F728A3" w:rsidP="000D3F18">
            <w:r>
              <w:t>5</w:t>
            </w:r>
            <w:r w:rsidR="000B1F7C" w:rsidRPr="0076370D">
              <w:t>/</w:t>
            </w:r>
            <w:r>
              <w:t>5</w:t>
            </w:r>
            <w:r w:rsidR="000B1F7C" w:rsidRPr="0076370D">
              <w:t>/20</w:t>
            </w:r>
          </w:p>
        </w:tc>
        <w:tc>
          <w:tcPr>
            <w:tcW w:w="6959" w:type="dxa"/>
          </w:tcPr>
          <w:p w14:paraId="6019F1E7" w14:textId="77777777" w:rsidR="000B1F7C" w:rsidRPr="0076370D" w:rsidRDefault="000B1F7C" w:rsidP="000D3F18">
            <w:r w:rsidRPr="0076370D">
              <w:rPr>
                <w:b/>
                <w:color w:val="FF0000"/>
              </w:rPr>
              <w:t>My Maths Homework</w:t>
            </w:r>
            <w:r w:rsidRPr="0076370D">
              <w:rPr>
                <w:color w:val="FF0000"/>
              </w:rPr>
              <w:t xml:space="preserve"> </w:t>
            </w:r>
            <w:r w:rsidRPr="0076370D">
              <w:t xml:space="preserve">– </w:t>
            </w:r>
            <w:r w:rsidRPr="0076370D">
              <w:rPr>
                <w:color w:val="0070C0"/>
              </w:rPr>
              <w:t>only complete one homework task per day</w:t>
            </w:r>
          </w:p>
          <w:p w14:paraId="5E6222A7" w14:textId="349CEA32" w:rsidR="000B1F7C" w:rsidRPr="0076370D" w:rsidRDefault="000B1F7C" w:rsidP="000D3F18">
            <w:r w:rsidRPr="0076370D">
              <w:t>(complete the lesson and the homework)</w:t>
            </w:r>
            <w:r w:rsidR="00C51690" w:rsidRPr="0076370D">
              <w:t xml:space="preserve"> </w:t>
            </w:r>
            <w:r w:rsidR="00377D74" w:rsidRPr="0076370D">
              <w:t>–</w:t>
            </w:r>
            <w:r w:rsidR="00C51690" w:rsidRPr="0076370D">
              <w:t xml:space="preserve"> </w:t>
            </w:r>
            <w:r w:rsidR="00572FEB">
              <w:t>Parts of a circle</w:t>
            </w:r>
          </w:p>
        </w:tc>
      </w:tr>
      <w:tr w:rsidR="000B1F7C" w:rsidRPr="0076370D" w14:paraId="733E3D9F" w14:textId="77777777" w:rsidTr="008B39B6">
        <w:trPr>
          <w:trHeight w:val="166"/>
        </w:trPr>
        <w:tc>
          <w:tcPr>
            <w:tcW w:w="2057" w:type="dxa"/>
          </w:tcPr>
          <w:p w14:paraId="068259C9" w14:textId="53294EBA" w:rsidR="000B1F7C" w:rsidRPr="0076370D" w:rsidRDefault="00F728A3" w:rsidP="000D3F18">
            <w:r>
              <w:t>6</w:t>
            </w:r>
            <w:r w:rsidR="000B1F7C" w:rsidRPr="0076370D">
              <w:t>/</w:t>
            </w:r>
            <w:r>
              <w:t>5</w:t>
            </w:r>
            <w:r w:rsidR="000B1F7C" w:rsidRPr="0076370D">
              <w:t>/20</w:t>
            </w:r>
          </w:p>
        </w:tc>
        <w:tc>
          <w:tcPr>
            <w:tcW w:w="6959" w:type="dxa"/>
          </w:tcPr>
          <w:p w14:paraId="51BB2DA3" w14:textId="77777777" w:rsidR="000B1F7C" w:rsidRPr="0076370D" w:rsidRDefault="000B1F7C" w:rsidP="000D3F18">
            <w:r w:rsidRPr="0076370D">
              <w:rPr>
                <w:b/>
                <w:color w:val="FF0000"/>
              </w:rPr>
              <w:t>My Maths Homework</w:t>
            </w:r>
            <w:r w:rsidRPr="0076370D">
              <w:rPr>
                <w:color w:val="FF0000"/>
              </w:rPr>
              <w:t xml:space="preserve"> </w:t>
            </w:r>
            <w:r w:rsidRPr="0076370D">
              <w:t xml:space="preserve">– </w:t>
            </w:r>
            <w:r w:rsidRPr="0076370D">
              <w:rPr>
                <w:color w:val="0070C0"/>
              </w:rPr>
              <w:t>only complete one homework task per day</w:t>
            </w:r>
          </w:p>
          <w:p w14:paraId="14D2BA35" w14:textId="0A75DBA3" w:rsidR="000B1F7C" w:rsidRPr="0076370D" w:rsidRDefault="000B1F7C" w:rsidP="000D3F18">
            <w:r w:rsidRPr="0076370D">
              <w:t>(complete the lesson and the homework)</w:t>
            </w:r>
            <w:r w:rsidR="00377D74" w:rsidRPr="0076370D">
              <w:t xml:space="preserve"> – </w:t>
            </w:r>
            <w:r w:rsidR="00572FEB">
              <w:t>Translating Shapes</w:t>
            </w:r>
            <w:r w:rsidR="009C551B">
              <w:t xml:space="preserve"> </w:t>
            </w:r>
          </w:p>
        </w:tc>
      </w:tr>
      <w:tr w:rsidR="008B39B6" w:rsidRPr="0076370D" w14:paraId="1F919705" w14:textId="77777777" w:rsidTr="008B39B6">
        <w:trPr>
          <w:trHeight w:val="166"/>
        </w:trPr>
        <w:tc>
          <w:tcPr>
            <w:tcW w:w="2057" w:type="dxa"/>
          </w:tcPr>
          <w:p w14:paraId="0C2CF7BC" w14:textId="02C64546" w:rsidR="008B39B6" w:rsidRPr="0076370D" w:rsidRDefault="00F728A3" w:rsidP="008E54E3">
            <w:r>
              <w:t>7</w:t>
            </w:r>
            <w:r w:rsidR="008B39B6">
              <w:t>/</w:t>
            </w:r>
            <w:r w:rsidR="009C551B">
              <w:t>5</w:t>
            </w:r>
            <w:r w:rsidR="008B39B6">
              <w:t>/20</w:t>
            </w:r>
          </w:p>
        </w:tc>
        <w:tc>
          <w:tcPr>
            <w:tcW w:w="6959" w:type="dxa"/>
          </w:tcPr>
          <w:p w14:paraId="46147C25" w14:textId="6E99E0C1" w:rsidR="009C551B" w:rsidRDefault="009C551B" w:rsidP="009C551B">
            <w:r w:rsidRPr="009C551B">
              <w:rPr>
                <w:rFonts w:cstheme="minorHAnsi"/>
                <w:b/>
                <w:color w:val="7030A0"/>
                <w:shd w:val="clear" w:color="auto" w:fill="FFFFFF"/>
              </w:rPr>
              <w:t>Corbett Maths</w:t>
            </w:r>
            <w:r w:rsidRPr="009C551B">
              <w:rPr>
                <w:rFonts w:cstheme="minorHAnsi"/>
                <w:color w:val="7030A0"/>
                <w:shd w:val="clear" w:color="auto" w:fill="FFFFFF"/>
              </w:rPr>
              <w:t xml:space="preserve"> </w:t>
            </w:r>
            <w:r w:rsidRPr="009C551B">
              <w:rPr>
                <w:rFonts w:cstheme="minorHAnsi"/>
                <w:color w:val="404040"/>
                <w:shd w:val="clear" w:color="auto" w:fill="FFFFFF"/>
              </w:rPr>
              <w:t xml:space="preserve">– </w:t>
            </w:r>
            <w:r w:rsidR="00572FEB">
              <w:rPr>
                <w:rFonts w:cstheme="minorHAnsi"/>
                <w:color w:val="404040"/>
                <w:shd w:val="clear" w:color="auto" w:fill="FFFFFF"/>
              </w:rPr>
              <w:t>Parts of a circle</w:t>
            </w:r>
            <w:r w:rsidRPr="009C551B">
              <w:rPr>
                <w:rFonts w:cstheme="minorHAnsi"/>
                <w:color w:val="404040"/>
                <w:shd w:val="clear" w:color="auto" w:fill="FFFFFF"/>
              </w:rPr>
              <w:t xml:space="preserve"> (video </w:t>
            </w:r>
            <w:r w:rsidR="00572FEB">
              <w:rPr>
                <w:rFonts w:cstheme="minorHAnsi"/>
                <w:color w:val="404040"/>
                <w:shd w:val="clear" w:color="auto" w:fill="FFFFFF"/>
              </w:rPr>
              <w:t>12</w:t>
            </w:r>
            <w:r w:rsidRPr="009C551B">
              <w:rPr>
                <w:rFonts w:cstheme="minorHAnsi"/>
                <w:color w:val="404040"/>
                <w:shd w:val="clear" w:color="auto" w:fill="FFFFFF"/>
              </w:rPr>
              <w:t>, questions and answers available) use the</w:t>
            </w:r>
            <w:r>
              <w:rPr>
                <w:rFonts w:cstheme="minorHAnsi"/>
                <w:color w:val="404040"/>
                <w:shd w:val="clear" w:color="auto" w:fill="FFFFFF"/>
              </w:rPr>
              <w:t xml:space="preserve"> </w:t>
            </w:r>
            <w:r w:rsidRPr="009C551B">
              <w:rPr>
                <w:rFonts w:cstheme="minorHAnsi"/>
                <w:color w:val="404040"/>
                <w:shd w:val="clear" w:color="auto" w:fill="FFFFFF"/>
              </w:rPr>
              <w:t>link: </w:t>
            </w:r>
            <w:r w:rsidRPr="009C551B">
              <w:rPr>
                <w:rFonts w:cstheme="minorHAnsi"/>
              </w:rPr>
              <w:t xml:space="preserve"> </w:t>
            </w:r>
            <w:hyperlink r:id="rId5" w:history="1">
              <w:r w:rsidR="00572FEB" w:rsidRPr="000E7179">
                <w:rPr>
                  <w:rStyle w:val="Hyperlink"/>
                </w:rPr>
                <w:t>https://corbettmathsprimary.com/2018/06/01/parts-of-the-circle-video/</w:t>
              </w:r>
            </w:hyperlink>
            <w:r w:rsidR="00572FEB">
              <w:t xml:space="preserve"> </w:t>
            </w:r>
          </w:p>
          <w:p w14:paraId="1537FA7F" w14:textId="2467DF06" w:rsidR="008B39B6" w:rsidRPr="009C551B" w:rsidRDefault="009C551B" w:rsidP="008E54E3">
            <w:pPr>
              <w:rPr>
                <w:rFonts w:cstheme="minorHAnsi"/>
              </w:rPr>
            </w:pPr>
            <w:r>
              <w:rPr>
                <w:rFonts w:cstheme="minorHAnsi"/>
              </w:rPr>
              <w:t>Then answer the questions.</w:t>
            </w:r>
          </w:p>
        </w:tc>
      </w:tr>
      <w:tr w:rsidR="00F728A3" w:rsidRPr="0076370D" w14:paraId="07268E5F" w14:textId="77777777" w:rsidTr="00F728A3">
        <w:trPr>
          <w:trHeight w:val="507"/>
        </w:trPr>
        <w:tc>
          <w:tcPr>
            <w:tcW w:w="2057" w:type="dxa"/>
          </w:tcPr>
          <w:p w14:paraId="133AAD60" w14:textId="1A066CC2" w:rsidR="00F728A3" w:rsidRPr="0076370D" w:rsidRDefault="00F728A3" w:rsidP="009D2F51">
            <w:r>
              <w:t>8</w:t>
            </w:r>
            <w:r>
              <w:t>/</w:t>
            </w:r>
            <w:r>
              <w:t>5</w:t>
            </w:r>
            <w:r>
              <w:t>/20</w:t>
            </w:r>
          </w:p>
        </w:tc>
        <w:tc>
          <w:tcPr>
            <w:tcW w:w="6959" w:type="dxa"/>
          </w:tcPr>
          <w:p w14:paraId="4D1A0348" w14:textId="77777777" w:rsidR="00F728A3" w:rsidRDefault="00F728A3" w:rsidP="009D2F51">
            <w:r>
              <w:t>Gareth Metcalfe Maths Daily lessons: look at the lesson for 27</w:t>
            </w:r>
            <w:r w:rsidRPr="00572FEB">
              <w:rPr>
                <w:vertAlign w:val="superscript"/>
              </w:rPr>
              <w:t>th</w:t>
            </w:r>
            <w:r>
              <w:t xml:space="preserve"> March 2020 - </w:t>
            </w:r>
            <w:hyperlink r:id="rId6" w:tgtFrame="_blank" w:history="1">
              <w:r w:rsidRPr="00572FEB">
                <w:rPr>
                  <w:rStyle w:val="Hyperlink"/>
                  <w:rFonts w:ascii="Arial" w:hAnsi="Arial" w:cs="Arial"/>
                  <w:color w:val="ADACAC"/>
                  <w:u w:val="none"/>
                </w:rPr>
                <w:t>Tasks,</w:t>
              </w:r>
              <w:r w:rsidRPr="00572FEB">
                <w:rPr>
                  <w:rStyle w:val="Hyperlink"/>
                  <w:rFonts w:ascii="Arial" w:hAnsi="Arial" w:cs="Arial"/>
                  <w:color w:val="ADACAC"/>
                  <w:u w:val="none"/>
                </w:rPr>
                <w:t xml:space="preserve"> </w:t>
              </w:r>
              <w:r w:rsidRPr="00572FEB">
                <w:rPr>
                  <w:rStyle w:val="Hyperlink"/>
                  <w:rFonts w:ascii="Arial" w:hAnsi="Arial" w:cs="Arial"/>
                  <w:color w:val="ADACAC"/>
                  <w:u w:val="none"/>
                </w:rPr>
                <w:t>Y5 &amp; Y6, Different Contexts</w:t>
              </w:r>
            </w:hyperlink>
          </w:p>
          <w:p w14:paraId="79FCBEF7" w14:textId="77777777" w:rsidR="00F728A3" w:rsidRDefault="00F728A3" w:rsidP="009D2F51">
            <w:pPr>
              <w:rPr>
                <w:rFonts w:cstheme="minorHAnsi"/>
                <w:color w:val="141839"/>
                <w:shd w:val="clear" w:color="auto" w:fill="FFFFFF"/>
              </w:rPr>
            </w:pPr>
            <w:r>
              <w:rPr>
                <w:rFonts w:cstheme="minorHAnsi"/>
                <w:color w:val="141839"/>
                <w:shd w:val="clear" w:color="auto" w:fill="FFFFFF"/>
              </w:rPr>
              <w:t>Watch the video and then have a go at the questions.</w:t>
            </w:r>
          </w:p>
          <w:p w14:paraId="7036F374" w14:textId="77777777" w:rsidR="00F728A3" w:rsidRPr="00572FEB" w:rsidRDefault="00F728A3" w:rsidP="009D2F51">
            <w:pPr>
              <w:rPr>
                <w:rFonts w:cstheme="minorHAnsi"/>
                <w:color w:val="141839"/>
                <w:shd w:val="clear" w:color="auto" w:fill="FFFFFF"/>
              </w:rPr>
            </w:pPr>
            <w:r>
              <w:rPr>
                <w:rFonts w:cstheme="minorHAnsi"/>
                <w:color w:val="141839"/>
                <w:shd w:val="clear" w:color="auto" w:fill="FFFFFF"/>
              </w:rPr>
              <w:t xml:space="preserve">Use the link: </w:t>
            </w:r>
            <w:hyperlink r:id="rId7" w:history="1">
              <w:r w:rsidRPr="000E7179">
                <w:rPr>
                  <w:rStyle w:val="Hyperlink"/>
                  <w:rFonts w:cstheme="minorHAnsi"/>
                  <w:shd w:val="clear" w:color="auto" w:fill="FFFFFF"/>
                </w:rPr>
                <w:t>http://www.iseemaths.com/lessons56/</w:t>
              </w:r>
            </w:hyperlink>
            <w:r>
              <w:rPr>
                <w:rFonts w:cstheme="minorHAnsi"/>
                <w:color w:val="141839"/>
                <w:shd w:val="clear" w:color="auto" w:fill="FFFFFF"/>
              </w:rPr>
              <w:t xml:space="preserve"> and look for 27</w:t>
            </w:r>
            <w:r w:rsidRPr="00572FEB">
              <w:rPr>
                <w:rFonts w:cstheme="minorHAnsi"/>
                <w:color w:val="141839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141839"/>
                <w:shd w:val="clear" w:color="auto" w:fill="FFFFFF"/>
              </w:rPr>
              <w:t xml:space="preserve"> March 2020.</w:t>
            </w:r>
          </w:p>
        </w:tc>
      </w:tr>
    </w:tbl>
    <w:p w14:paraId="49EAED9C" w14:textId="67B2C4D6" w:rsidR="001B468E" w:rsidRPr="0076370D" w:rsidRDefault="004E4254"/>
    <w:p w14:paraId="50363DED" w14:textId="03870BD9" w:rsidR="006067FB" w:rsidRDefault="006067FB">
      <w:pPr>
        <w:rPr>
          <w:rFonts w:cstheme="minorHAnsi"/>
          <w:u w:val="single"/>
        </w:rPr>
      </w:pPr>
      <w:r w:rsidRPr="0076370D">
        <w:rPr>
          <w:rFonts w:cstheme="minorHAnsi"/>
          <w:u w:val="single"/>
        </w:rPr>
        <w:t xml:space="preserve">Extra this week if you want </w:t>
      </w:r>
      <w:r w:rsidR="00B315B3" w:rsidRPr="0076370D">
        <w:rPr>
          <w:rFonts w:cstheme="minorHAnsi"/>
          <w:u w:val="single"/>
        </w:rPr>
        <w:t>other lessons and activities:</w:t>
      </w:r>
    </w:p>
    <w:p w14:paraId="6EDE2E3D" w14:textId="77777777" w:rsidR="00F728A3" w:rsidRDefault="00F728A3">
      <w:pPr>
        <w:rPr>
          <w:rFonts w:cstheme="minorHAnsi"/>
          <w:u w:val="single"/>
        </w:rPr>
      </w:pPr>
      <w:bookmarkStart w:id="0" w:name="_GoBack"/>
      <w:bookmarkEnd w:id="0"/>
    </w:p>
    <w:p w14:paraId="5AD5B55B" w14:textId="14F7CAA8" w:rsidR="009C551B" w:rsidRPr="009C551B" w:rsidRDefault="009C551B" w:rsidP="009C551B">
      <w:pPr>
        <w:pStyle w:val="ListParagraph"/>
        <w:numPr>
          <w:ilvl w:val="0"/>
          <w:numId w:val="1"/>
        </w:numPr>
        <w:rPr>
          <w:rFonts w:cstheme="minorHAnsi"/>
          <w:color w:val="141839"/>
          <w:sz w:val="24"/>
          <w:szCs w:val="24"/>
          <w:shd w:val="clear" w:color="auto" w:fill="FFFFFF"/>
        </w:rPr>
      </w:pPr>
      <w:r w:rsidRPr="009C551B">
        <w:rPr>
          <w:rFonts w:cs="Arial"/>
          <w:b/>
          <w:color w:val="E36C0A" w:themeColor="accent6" w:themeShade="BF"/>
          <w:sz w:val="24"/>
          <w:szCs w:val="24"/>
          <w:shd w:val="clear" w:color="auto" w:fill="FFFFFF"/>
        </w:rPr>
        <w:t>Diagnostic questions</w:t>
      </w:r>
      <w:r w:rsidRPr="009C551B">
        <w:rPr>
          <w:rFonts w:cs="Arial"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Pr="009C551B">
        <w:rPr>
          <w:rFonts w:cs="Arial"/>
          <w:sz w:val="24"/>
          <w:szCs w:val="24"/>
          <w:shd w:val="clear" w:color="auto" w:fill="FFFFFF"/>
        </w:rPr>
        <w:t xml:space="preserve">(complete one of the quizzes – explain how you have answered your question – I will send feedback for any questions you get wrong) – </w:t>
      </w:r>
      <w:r w:rsidRPr="009C551B">
        <w:rPr>
          <w:sz w:val="24"/>
          <w:szCs w:val="24"/>
        </w:rPr>
        <w:t>Use the links at the bottom of the class page under ‘Very Useful Websites’</w:t>
      </w:r>
    </w:p>
    <w:p w14:paraId="0126450F" w14:textId="77777777" w:rsidR="009C551B" w:rsidRPr="009C551B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2BDEACE" w14:textId="77777777" w:rsidR="009C551B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CE267D7" w14:textId="34340281" w:rsidR="00B315B3" w:rsidRPr="009C551B" w:rsidRDefault="00B315B3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sectPr w:rsidR="00B315B3" w:rsidRPr="009C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C"/>
    <w:rsid w:val="0002772F"/>
    <w:rsid w:val="000B1F7C"/>
    <w:rsid w:val="0023192C"/>
    <w:rsid w:val="00364143"/>
    <w:rsid w:val="00377D74"/>
    <w:rsid w:val="003D367F"/>
    <w:rsid w:val="00472547"/>
    <w:rsid w:val="004E4254"/>
    <w:rsid w:val="00572FEB"/>
    <w:rsid w:val="005A3F16"/>
    <w:rsid w:val="005B1653"/>
    <w:rsid w:val="006067FB"/>
    <w:rsid w:val="006263DA"/>
    <w:rsid w:val="0076370D"/>
    <w:rsid w:val="007F4118"/>
    <w:rsid w:val="00840B53"/>
    <w:rsid w:val="008B39B6"/>
    <w:rsid w:val="00922331"/>
    <w:rsid w:val="00991B58"/>
    <w:rsid w:val="009C551B"/>
    <w:rsid w:val="009D7F43"/>
    <w:rsid w:val="00B256E9"/>
    <w:rsid w:val="00B315B3"/>
    <w:rsid w:val="00C30A03"/>
    <w:rsid w:val="00C51690"/>
    <w:rsid w:val="00C8117A"/>
    <w:rsid w:val="00D0476C"/>
    <w:rsid w:val="00D52F51"/>
    <w:rsid w:val="00DD755E"/>
    <w:rsid w:val="00F0642E"/>
    <w:rsid w:val="00F53302"/>
    <w:rsid w:val="00F71E7C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eemaths.com/lessons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emaths.com/wp-content/uploads/2020/03/27th-March-Y56-Different-Contexts.pdf" TargetMode="External"/><Relationship Id="rId5" Type="http://schemas.openxmlformats.org/officeDocument/2006/relationships/hyperlink" Target="https://corbettmathsprimary.com/2018/06/01/parts-of-the-circle-vide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8</cp:revision>
  <dcterms:created xsi:type="dcterms:W3CDTF">2020-05-02T14:31:00Z</dcterms:created>
  <dcterms:modified xsi:type="dcterms:W3CDTF">2020-05-02T14:45:00Z</dcterms:modified>
</cp:coreProperties>
</file>