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EE0CF" w14:textId="77777777" w:rsidR="00806D6F" w:rsidRDefault="00806D6F">
      <w:pPr>
        <w:pStyle w:val="BodyText"/>
        <w:spacing w:before="3"/>
        <w:rPr>
          <w:rFonts w:asciiTheme="minorHAnsi" w:hAnsiTheme="minorHAnsi" w:cstheme="minorHAnsi"/>
          <w:b w:val="0"/>
        </w:rPr>
      </w:pPr>
    </w:p>
    <w:p w14:paraId="1573A5A5" w14:textId="2CA71149" w:rsidR="00806D6F" w:rsidRDefault="00806D6F">
      <w:pPr>
        <w:pStyle w:val="BodyText"/>
        <w:spacing w:before="3"/>
        <w:rPr>
          <w:rFonts w:asciiTheme="minorHAnsi" w:hAnsiTheme="minorHAnsi" w:cstheme="minorHAnsi"/>
          <w:b w:val="0"/>
        </w:rPr>
      </w:pPr>
      <w:r w:rsidRPr="00806D6F">
        <w:rPr>
          <w:rFonts w:asciiTheme="minorHAnsi" w:hAnsiTheme="minorHAnsi" w:cstheme="minorHAnsi"/>
          <w:b w:val="0"/>
        </w:rPr>
        <w:t xml:space="preserve">You will notice that the format of spelling groups is a little different this term and this is to ensure that all children in the class are exposed to the year 5 spelling rules and statutory spelling words.  </w:t>
      </w:r>
    </w:p>
    <w:p w14:paraId="5DC6BF55" w14:textId="77777777" w:rsidR="00806D6F" w:rsidRDefault="00806D6F">
      <w:pPr>
        <w:pStyle w:val="BodyText"/>
        <w:spacing w:before="3"/>
        <w:rPr>
          <w:rFonts w:asciiTheme="minorHAnsi" w:hAnsiTheme="minorHAnsi" w:cstheme="minorHAnsi"/>
          <w:b w:val="0"/>
        </w:rPr>
      </w:pPr>
    </w:p>
    <w:p w14:paraId="3E88F698" w14:textId="10A67AEE" w:rsidR="00270AC8" w:rsidRPr="00806D6F" w:rsidRDefault="00806D6F">
      <w:pPr>
        <w:pStyle w:val="BodyText"/>
        <w:spacing w:before="3"/>
        <w:rPr>
          <w:rFonts w:asciiTheme="minorHAnsi" w:hAnsiTheme="minorHAnsi" w:cstheme="minorHAnsi"/>
          <w:b w:val="0"/>
        </w:rPr>
      </w:pPr>
      <w:r w:rsidRPr="00806D6F">
        <w:rPr>
          <w:rFonts w:asciiTheme="minorHAnsi" w:hAnsiTheme="minorHAnsi" w:cstheme="minorHAnsi"/>
          <w:b w:val="0"/>
        </w:rPr>
        <w:t xml:space="preserve">In our Year 5 spelling Lessons, we will be focusing on the Year 5 spelling rule for that week as a whole class.  </w:t>
      </w:r>
    </w:p>
    <w:p w14:paraId="7DCC5F4F" w14:textId="2471461F" w:rsidR="00806D6F" w:rsidRPr="00806D6F" w:rsidRDefault="00806D6F">
      <w:pPr>
        <w:pStyle w:val="BodyText"/>
        <w:spacing w:before="3"/>
        <w:rPr>
          <w:rFonts w:asciiTheme="minorHAnsi" w:hAnsiTheme="minorHAnsi" w:cstheme="minorHAnsi"/>
          <w:b w:val="0"/>
        </w:rPr>
      </w:pPr>
    </w:p>
    <w:p w14:paraId="289BE6CF" w14:textId="2B58B57C" w:rsidR="00806D6F" w:rsidRPr="00806D6F" w:rsidRDefault="00806D6F" w:rsidP="00806D6F">
      <w:pPr>
        <w:pStyle w:val="BodyText"/>
        <w:numPr>
          <w:ilvl w:val="0"/>
          <w:numId w:val="1"/>
        </w:numPr>
        <w:spacing w:before="3"/>
        <w:rPr>
          <w:rFonts w:asciiTheme="minorHAnsi" w:hAnsiTheme="minorHAnsi" w:cstheme="minorHAnsi"/>
          <w:b w:val="0"/>
        </w:rPr>
      </w:pPr>
      <w:r w:rsidRPr="00960064">
        <w:rPr>
          <w:rFonts w:asciiTheme="minorHAnsi" w:hAnsiTheme="minorHAnsi" w:cstheme="minorHAnsi"/>
          <w:color w:val="FF0000"/>
        </w:rPr>
        <w:t>All children</w:t>
      </w:r>
      <w:r w:rsidRPr="00806D6F">
        <w:rPr>
          <w:rFonts w:asciiTheme="minorHAnsi" w:hAnsiTheme="minorHAnsi" w:cstheme="minorHAnsi"/>
          <w:b w:val="0"/>
        </w:rPr>
        <w:t xml:space="preserve"> will learn challenge 1 words each week: these are based on commonly misspelt words in class.</w:t>
      </w:r>
    </w:p>
    <w:p w14:paraId="05371DE8" w14:textId="3EFB88B5" w:rsidR="00806D6F" w:rsidRPr="00806D6F" w:rsidRDefault="00806D6F" w:rsidP="00806D6F">
      <w:pPr>
        <w:pStyle w:val="BodyText"/>
        <w:numPr>
          <w:ilvl w:val="0"/>
          <w:numId w:val="1"/>
        </w:numPr>
        <w:spacing w:before="3"/>
        <w:rPr>
          <w:rFonts w:asciiTheme="minorHAnsi" w:hAnsiTheme="minorHAnsi" w:cstheme="minorHAnsi"/>
          <w:b w:val="0"/>
        </w:rPr>
      </w:pPr>
      <w:r w:rsidRPr="00960064">
        <w:rPr>
          <w:rFonts w:asciiTheme="minorHAnsi" w:hAnsiTheme="minorHAnsi" w:cstheme="minorHAnsi"/>
          <w:color w:val="FF0000"/>
        </w:rPr>
        <w:t>All children</w:t>
      </w:r>
      <w:r w:rsidRPr="00806D6F">
        <w:rPr>
          <w:rFonts w:asciiTheme="minorHAnsi" w:hAnsiTheme="minorHAnsi" w:cstheme="minorHAnsi"/>
          <w:b w:val="0"/>
        </w:rPr>
        <w:t xml:space="preserve"> will learn the statutory spelling words each week – these will be the year 5/6 statutory words but </w:t>
      </w:r>
      <w:r w:rsidR="00960064">
        <w:rPr>
          <w:rFonts w:asciiTheme="minorHAnsi" w:hAnsiTheme="minorHAnsi" w:cstheme="minorHAnsi"/>
          <w:b w:val="0"/>
        </w:rPr>
        <w:t xml:space="preserve">we </w:t>
      </w:r>
      <w:r w:rsidRPr="00806D6F">
        <w:rPr>
          <w:rFonts w:asciiTheme="minorHAnsi" w:hAnsiTheme="minorHAnsi" w:cstheme="minorHAnsi"/>
          <w:b w:val="0"/>
        </w:rPr>
        <w:t>will be recapping the year 3/4 statutory words</w:t>
      </w:r>
      <w:r w:rsidR="00960064">
        <w:rPr>
          <w:rFonts w:asciiTheme="minorHAnsi" w:hAnsiTheme="minorHAnsi" w:cstheme="minorHAnsi"/>
          <w:b w:val="0"/>
        </w:rPr>
        <w:t xml:space="preserve"> also</w:t>
      </w:r>
      <w:r w:rsidRPr="00806D6F">
        <w:rPr>
          <w:rFonts w:asciiTheme="minorHAnsi" w:hAnsiTheme="minorHAnsi" w:cstheme="minorHAnsi"/>
          <w:b w:val="0"/>
        </w:rPr>
        <w:t>.</w:t>
      </w:r>
    </w:p>
    <w:p w14:paraId="0D2AE222" w14:textId="5124B2EA" w:rsidR="00806D6F" w:rsidRPr="00960064" w:rsidRDefault="00806D6F" w:rsidP="00806D6F">
      <w:pPr>
        <w:pStyle w:val="BodyText"/>
        <w:numPr>
          <w:ilvl w:val="0"/>
          <w:numId w:val="1"/>
        </w:numPr>
        <w:spacing w:before="3"/>
        <w:rPr>
          <w:rFonts w:asciiTheme="minorHAnsi" w:hAnsiTheme="minorHAnsi" w:cstheme="minorHAnsi"/>
          <w:b w:val="0"/>
        </w:rPr>
      </w:pPr>
      <w:r w:rsidRPr="00806D6F">
        <w:rPr>
          <w:rFonts w:asciiTheme="minorHAnsi" w:hAnsiTheme="minorHAnsi" w:cstheme="minorHAnsi"/>
          <w:b w:val="0"/>
        </w:rPr>
        <w:t xml:space="preserve">Your child will be asked to </w:t>
      </w:r>
      <w:r w:rsidRPr="00960064">
        <w:rPr>
          <w:rFonts w:asciiTheme="minorHAnsi" w:hAnsiTheme="minorHAnsi" w:cstheme="minorHAnsi"/>
          <w:color w:val="FF0000"/>
        </w:rPr>
        <w:t>either learn the challenge 2 or challenge 3 words for that week.</w:t>
      </w:r>
    </w:p>
    <w:p w14:paraId="07F09ED1" w14:textId="77777777" w:rsidR="00960064" w:rsidRPr="00806D6F" w:rsidRDefault="00960064" w:rsidP="00960064">
      <w:pPr>
        <w:pStyle w:val="BodyText"/>
        <w:spacing w:before="3"/>
        <w:ind w:left="720"/>
        <w:rPr>
          <w:rFonts w:asciiTheme="minorHAnsi" w:hAnsiTheme="minorHAnsi" w:cstheme="minorHAnsi"/>
          <w:b w:val="0"/>
        </w:rPr>
      </w:pPr>
    </w:p>
    <w:p w14:paraId="577AD7C5" w14:textId="0B90E819" w:rsidR="00F27452" w:rsidRPr="00960064" w:rsidRDefault="00960064">
      <w:pPr>
        <w:pStyle w:val="BodyText"/>
        <w:spacing w:before="3"/>
        <w:rPr>
          <w:rFonts w:asciiTheme="minorHAnsi" w:hAnsiTheme="minorHAnsi" w:cstheme="minorHAnsi"/>
          <w:i/>
        </w:rPr>
      </w:pPr>
      <w:r w:rsidRPr="00960064">
        <w:rPr>
          <w:rFonts w:asciiTheme="minorHAnsi" w:hAnsiTheme="minorHAnsi" w:cstheme="minorHAnsi"/>
          <w:i/>
        </w:rPr>
        <w:t>(Each week there will be at least 12 spelling words to learn/at most 15 words)</w:t>
      </w:r>
    </w:p>
    <w:tbl>
      <w:tblPr>
        <w:tblpPr w:leftFromText="180" w:rightFromText="180" w:vertAnchor="page" w:horzAnchor="margin" w:tblpY="53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02"/>
        <w:gridCol w:w="2655"/>
        <w:gridCol w:w="2674"/>
        <w:gridCol w:w="2473"/>
      </w:tblGrid>
      <w:tr w:rsidR="00806D6F" w:rsidRPr="00806D6F" w14:paraId="2CF9EFE1" w14:textId="77777777" w:rsidTr="00960064">
        <w:trPr>
          <w:trHeight w:val="292"/>
        </w:trPr>
        <w:tc>
          <w:tcPr>
            <w:tcW w:w="1556" w:type="dxa"/>
          </w:tcPr>
          <w:p w14:paraId="210AEE38" w14:textId="77777777" w:rsidR="00806D6F" w:rsidRPr="00806D6F" w:rsidRDefault="00806D6F" w:rsidP="00960064">
            <w:pPr>
              <w:pStyle w:val="TableParagraph"/>
              <w:spacing w:line="272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Week 1</w:t>
            </w:r>
          </w:p>
        </w:tc>
        <w:tc>
          <w:tcPr>
            <w:tcW w:w="8904" w:type="dxa"/>
            <w:gridSpan w:val="4"/>
          </w:tcPr>
          <w:p w14:paraId="3B61AB6B" w14:textId="77777777" w:rsidR="00806D6F" w:rsidRPr="00806D6F" w:rsidRDefault="00806D6F" w:rsidP="00960064">
            <w:pPr>
              <w:pStyle w:val="BodyText"/>
              <w:spacing w:before="3"/>
              <w:rPr>
                <w:rFonts w:ascii="Times New Roman"/>
                <w:b w:val="0"/>
                <w:color w:val="FF0000"/>
                <w:sz w:val="26"/>
              </w:rPr>
            </w:pPr>
            <w:r w:rsidRPr="00806D6F">
              <w:rPr>
                <w:color w:val="FF0000"/>
              </w:rPr>
              <w:t xml:space="preserve">Monday </w:t>
            </w:r>
            <w:r w:rsidRPr="00806D6F">
              <w:rPr>
                <w:b w:val="0"/>
                <w:color w:val="FF0000"/>
              </w:rPr>
              <w:t>15</w:t>
            </w:r>
            <w:r w:rsidRPr="00806D6F">
              <w:rPr>
                <w:color w:val="FF0000"/>
                <w:vertAlign w:val="superscript"/>
              </w:rPr>
              <w:t>th</w:t>
            </w:r>
            <w:r w:rsidRPr="00806D6F">
              <w:rPr>
                <w:color w:val="FF0000"/>
              </w:rPr>
              <w:t xml:space="preserve"> </w:t>
            </w:r>
            <w:r w:rsidRPr="00806D6F">
              <w:rPr>
                <w:b w:val="0"/>
                <w:color w:val="FF0000"/>
              </w:rPr>
              <w:t>March (</w:t>
            </w:r>
            <w:r w:rsidRPr="00806D6F">
              <w:rPr>
                <w:color w:val="FF0000"/>
              </w:rPr>
              <w:t xml:space="preserve">Tested on </w:t>
            </w:r>
            <w:r w:rsidRPr="00806D6F">
              <w:rPr>
                <w:b w:val="0"/>
                <w:color w:val="FF0000"/>
              </w:rPr>
              <w:t>19</w:t>
            </w:r>
            <w:r w:rsidRPr="00806D6F">
              <w:rPr>
                <w:color w:val="FF0000"/>
                <w:vertAlign w:val="superscript"/>
              </w:rPr>
              <w:t>th</w:t>
            </w:r>
            <w:r w:rsidRPr="00806D6F">
              <w:rPr>
                <w:color w:val="FF0000"/>
              </w:rPr>
              <w:t xml:space="preserve"> </w:t>
            </w:r>
            <w:r w:rsidRPr="00806D6F">
              <w:rPr>
                <w:b w:val="0"/>
                <w:color w:val="FF0000"/>
              </w:rPr>
              <w:t>March)</w:t>
            </w:r>
          </w:p>
        </w:tc>
      </w:tr>
      <w:tr w:rsidR="00806D6F" w14:paraId="6874E3E5" w14:textId="77777777" w:rsidTr="00960064">
        <w:trPr>
          <w:trHeight w:val="295"/>
        </w:trPr>
        <w:tc>
          <w:tcPr>
            <w:tcW w:w="1556" w:type="dxa"/>
          </w:tcPr>
          <w:p w14:paraId="0B745392" w14:textId="77777777" w:rsidR="00806D6F" w:rsidRDefault="00806D6F" w:rsidP="00960064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  <w:gridSpan w:val="4"/>
          </w:tcPr>
          <w:p w14:paraId="08B6D0CC" w14:textId="77777777" w:rsidR="00806D6F" w:rsidRDefault="00806D6F" w:rsidP="00960064">
            <w:pPr>
              <w:pStyle w:val="TableParagraph"/>
              <w:spacing w:before="2"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ough</w:t>
            </w:r>
            <w:proofErr w:type="spellEnd"/>
            <w:r>
              <w:rPr>
                <w:sz w:val="24"/>
              </w:rPr>
              <w:t xml:space="preserve"> letter string</w:t>
            </w:r>
          </w:p>
        </w:tc>
      </w:tr>
      <w:tr w:rsidR="00806D6F" w14:paraId="6966B7A2" w14:textId="77777777" w:rsidTr="00960064">
        <w:trPr>
          <w:trHeight w:val="585"/>
        </w:trPr>
        <w:tc>
          <w:tcPr>
            <w:tcW w:w="1556" w:type="dxa"/>
          </w:tcPr>
          <w:p w14:paraId="6757B476" w14:textId="77777777" w:rsidR="00806D6F" w:rsidRDefault="00806D6F" w:rsidP="0096006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904" w:type="dxa"/>
            <w:gridSpan w:val="4"/>
          </w:tcPr>
          <w:p w14:paraId="2AB2FEC4" w14:textId="77777777" w:rsidR="00806D6F" w:rsidRDefault="00806D6F" w:rsidP="00960064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color w:val="001F5F"/>
                <w:sz w:val="24"/>
              </w:rPr>
              <w:t>The –</w:t>
            </w:r>
            <w:proofErr w:type="spellStart"/>
            <w:r>
              <w:rPr>
                <w:color w:val="001F5F"/>
                <w:sz w:val="24"/>
              </w:rPr>
              <w:t>ough</w:t>
            </w:r>
            <w:proofErr w:type="spellEnd"/>
            <w:r>
              <w:rPr>
                <w:color w:val="001F5F"/>
                <w:sz w:val="24"/>
              </w:rPr>
              <w:t xml:space="preserve"> letter string can be used to spell a variety of different sounds such as /</w:t>
            </w:r>
            <w:proofErr w:type="spellStart"/>
            <w:r>
              <w:rPr>
                <w:color w:val="001F5F"/>
                <w:sz w:val="24"/>
              </w:rPr>
              <w:t>uff</w:t>
            </w:r>
            <w:proofErr w:type="spellEnd"/>
            <w:r>
              <w:rPr>
                <w:color w:val="001F5F"/>
                <w:sz w:val="24"/>
              </w:rPr>
              <w:t>/ in</w:t>
            </w:r>
          </w:p>
          <w:p w14:paraId="2FE46E42" w14:textId="77777777" w:rsidR="00806D6F" w:rsidRDefault="00806D6F" w:rsidP="00960064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color w:val="001F5F"/>
                <w:sz w:val="24"/>
              </w:rPr>
              <w:t>rough, tough and enough and /aw/ in fought.</w:t>
            </w:r>
          </w:p>
        </w:tc>
      </w:tr>
      <w:tr w:rsidR="00806D6F" w14:paraId="0679DFA2" w14:textId="77777777" w:rsidTr="00960064">
        <w:trPr>
          <w:trHeight w:val="1758"/>
        </w:trPr>
        <w:tc>
          <w:tcPr>
            <w:tcW w:w="2658" w:type="dxa"/>
            <w:gridSpan w:val="2"/>
          </w:tcPr>
          <w:p w14:paraId="249FC401" w14:textId="77777777" w:rsidR="00806D6F" w:rsidRDefault="00806D6F" w:rsidP="00960064">
            <w:pPr>
              <w:pStyle w:val="TableParagraph"/>
              <w:ind w:right="1084"/>
              <w:rPr>
                <w:sz w:val="24"/>
              </w:rPr>
            </w:pPr>
            <w:r>
              <w:rPr>
                <w:b/>
                <w:sz w:val="24"/>
              </w:rPr>
              <w:t xml:space="preserve">Challenge 1 </w:t>
            </w:r>
            <w:r>
              <w:rPr>
                <w:sz w:val="24"/>
              </w:rPr>
              <w:t>heel/heal/he’ll meat/meet</w:t>
            </w:r>
          </w:p>
        </w:tc>
        <w:tc>
          <w:tcPr>
            <w:tcW w:w="2655" w:type="dxa"/>
          </w:tcPr>
          <w:p w14:paraId="202F2166" w14:textId="77777777" w:rsidR="00806D6F" w:rsidRDefault="00806D6F" w:rsidP="00960064">
            <w:pPr>
              <w:pStyle w:val="TableParagraph"/>
              <w:ind w:left="106" w:right="1383"/>
              <w:rPr>
                <w:sz w:val="24"/>
              </w:rPr>
            </w:pPr>
            <w:r>
              <w:rPr>
                <w:b/>
                <w:sz w:val="24"/>
              </w:rPr>
              <w:t xml:space="preserve">Challenge </w:t>
            </w:r>
            <w:r>
              <w:rPr>
                <w:b/>
                <w:spacing w:val="-12"/>
                <w:sz w:val="24"/>
              </w:rPr>
              <w:t xml:space="preserve">2 </w:t>
            </w:r>
            <w:r>
              <w:rPr>
                <w:sz w:val="24"/>
              </w:rPr>
              <w:t>rough tough thoughtless enough</w:t>
            </w:r>
          </w:p>
          <w:p w14:paraId="4B210106" w14:textId="77777777" w:rsidR="00806D6F" w:rsidRDefault="00806D6F" w:rsidP="0096006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coughing</w:t>
            </w:r>
          </w:p>
        </w:tc>
        <w:tc>
          <w:tcPr>
            <w:tcW w:w="2674" w:type="dxa"/>
          </w:tcPr>
          <w:p w14:paraId="4C311B25" w14:textId="77777777" w:rsidR="00806D6F" w:rsidRDefault="00806D6F" w:rsidP="00960064">
            <w:pPr>
              <w:pStyle w:val="TableParagraph"/>
              <w:ind w:right="1384"/>
              <w:rPr>
                <w:sz w:val="24"/>
              </w:rPr>
            </w:pPr>
            <w:r>
              <w:rPr>
                <w:b/>
                <w:sz w:val="24"/>
              </w:rPr>
              <w:t xml:space="preserve">Challenge 3 </w:t>
            </w:r>
            <w:r>
              <w:rPr>
                <w:sz w:val="24"/>
              </w:rPr>
              <w:t>although though thorough brought</w:t>
            </w:r>
          </w:p>
          <w:p w14:paraId="12EB3DB9" w14:textId="77777777" w:rsidR="00806D6F" w:rsidRDefault="00806D6F" w:rsidP="009600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fought</w:t>
            </w:r>
          </w:p>
        </w:tc>
        <w:tc>
          <w:tcPr>
            <w:tcW w:w="2473" w:type="dxa"/>
          </w:tcPr>
          <w:p w14:paraId="65ABAF88" w14:textId="77777777" w:rsidR="00806D6F" w:rsidRDefault="00806D6F" w:rsidP="00960064">
            <w:pPr>
              <w:pStyle w:val="TableParagraph"/>
              <w:ind w:right="725"/>
              <w:rPr>
                <w:sz w:val="24"/>
              </w:rPr>
            </w:pPr>
            <w:r>
              <w:rPr>
                <w:b/>
                <w:sz w:val="24"/>
              </w:rPr>
              <w:t xml:space="preserve">Statutory words </w:t>
            </w:r>
            <w:r>
              <w:rPr>
                <w:sz w:val="24"/>
              </w:rPr>
              <w:t>disastrous embarrass environment</w:t>
            </w:r>
          </w:p>
        </w:tc>
      </w:tr>
    </w:tbl>
    <w:p w14:paraId="5F1ED0C3" w14:textId="77777777" w:rsidR="00F27452" w:rsidRDefault="00F27452">
      <w:pPr>
        <w:pStyle w:val="BodyText"/>
        <w:spacing w:before="3"/>
        <w:rPr>
          <w:rFonts w:ascii="Times New Roman"/>
          <w:b w:val="0"/>
          <w:sz w:val="26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02"/>
        <w:gridCol w:w="2655"/>
        <w:gridCol w:w="2674"/>
        <w:gridCol w:w="2473"/>
      </w:tblGrid>
      <w:tr w:rsidR="00806D6F" w:rsidRPr="00806D6F" w14:paraId="0461294C" w14:textId="77777777" w:rsidTr="00806D6F">
        <w:trPr>
          <w:trHeight w:val="292"/>
        </w:trPr>
        <w:tc>
          <w:tcPr>
            <w:tcW w:w="1556" w:type="dxa"/>
          </w:tcPr>
          <w:p w14:paraId="2768F9C7" w14:textId="77777777" w:rsidR="00270AC8" w:rsidRPr="00806D6F" w:rsidRDefault="003A2DD1">
            <w:pPr>
              <w:pStyle w:val="TableParagraph"/>
              <w:spacing w:line="273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Week 2</w:t>
            </w:r>
          </w:p>
        </w:tc>
        <w:tc>
          <w:tcPr>
            <w:tcW w:w="8904" w:type="dxa"/>
            <w:gridSpan w:val="4"/>
          </w:tcPr>
          <w:p w14:paraId="01430D48" w14:textId="099DB920" w:rsidR="00270AC8" w:rsidRPr="00806D6F" w:rsidRDefault="003A2DD1" w:rsidP="00D80B6A">
            <w:pPr>
              <w:pStyle w:val="BodyText"/>
              <w:spacing w:before="3"/>
              <w:rPr>
                <w:rFonts w:ascii="Times New Roman"/>
                <w:b w:val="0"/>
                <w:color w:val="FF0000"/>
                <w:sz w:val="26"/>
              </w:rPr>
            </w:pPr>
            <w:r w:rsidRPr="00806D6F">
              <w:rPr>
                <w:color w:val="FF0000"/>
              </w:rPr>
              <w:t xml:space="preserve">Monday </w:t>
            </w:r>
            <w:r w:rsidR="00F27452" w:rsidRPr="00806D6F">
              <w:rPr>
                <w:b w:val="0"/>
                <w:color w:val="FF0000"/>
              </w:rPr>
              <w:t>22</w:t>
            </w:r>
            <w:r w:rsidR="00F27452" w:rsidRPr="00806D6F">
              <w:rPr>
                <w:b w:val="0"/>
                <w:color w:val="FF0000"/>
                <w:vertAlign w:val="superscript"/>
              </w:rPr>
              <w:t>nd</w:t>
            </w:r>
            <w:r w:rsidRPr="00806D6F">
              <w:rPr>
                <w:color w:val="FF0000"/>
              </w:rPr>
              <w:t xml:space="preserve"> </w:t>
            </w:r>
            <w:r w:rsidR="00F27452" w:rsidRPr="00806D6F">
              <w:rPr>
                <w:b w:val="0"/>
                <w:color w:val="FF0000"/>
              </w:rPr>
              <w:t>March</w:t>
            </w:r>
            <w:r w:rsidR="00D80B6A" w:rsidRPr="00806D6F">
              <w:rPr>
                <w:b w:val="0"/>
                <w:color w:val="FF0000"/>
              </w:rPr>
              <w:t xml:space="preserve"> (</w:t>
            </w:r>
            <w:r w:rsidR="00D80B6A" w:rsidRPr="00806D6F">
              <w:rPr>
                <w:color w:val="FF0000"/>
              </w:rPr>
              <w:t xml:space="preserve">Tested on </w:t>
            </w:r>
            <w:r w:rsidR="00D80B6A" w:rsidRPr="00806D6F">
              <w:rPr>
                <w:b w:val="0"/>
                <w:color w:val="FF0000"/>
              </w:rPr>
              <w:t>26</w:t>
            </w:r>
            <w:r w:rsidR="00D80B6A" w:rsidRPr="00806D6F">
              <w:rPr>
                <w:color w:val="FF0000"/>
                <w:vertAlign w:val="superscript"/>
              </w:rPr>
              <w:t>th</w:t>
            </w:r>
            <w:r w:rsidR="00D80B6A" w:rsidRPr="00806D6F">
              <w:rPr>
                <w:color w:val="FF0000"/>
              </w:rPr>
              <w:t xml:space="preserve"> </w:t>
            </w:r>
            <w:r w:rsidR="00D80B6A" w:rsidRPr="00806D6F">
              <w:rPr>
                <w:b w:val="0"/>
                <w:color w:val="FF0000"/>
              </w:rPr>
              <w:t>March)</w:t>
            </w:r>
          </w:p>
        </w:tc>
      </w:tr>
      <w:tr w:rsidR="00270AC8" w14:paraId="34F126D1" w14:textId="77777777" w:rsidTr="00806D6F">
        <w:trPr>
          <w:trHeight w:val="292"/>
        </w:trPr>
        <w:tc>
          <w:tcPr>
            <w:tcW w:w="1556" w:type="dxa"/>
          </w:tcPr>
          <w:p w14:paraId="1E7A0D8C" w14:textId="77777777" w:rsidR="00270AC8" w:rsidRDefault="003A2D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  <w:gridSpan w:val="4"/>
          </w:tcPr>
          <w:p w14:paraId="4B667707" w14:textId="77777777" w:rsidR="00270AC8" w:rsidRDefault="003A2DD1" w:rsidP="00D80B6A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Homophones and near homophones</w:t>
            </w:r>
          </w:p>
        </w:tc>
      </w:tr>
      <w:tr w:rsidR="00270AC8" w14:paraId="09C5D403" w14:textId="77777777" w:rsidTr="00806D6F">
        <w:trPr>
          <w:trHeight w:val="587"/>
        </w:trPr>
        <w:tc>
          <w:tcPr>
            <w:tcW w:w="1556" w:type="dxa"/>
          </w:tcPr>
          <w:p w14:paraId="226AE4DD" w14:textId="77777777" w:rsidR="00270AC8" w:rsidRDefault="003A2DD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904" w:type="dxa"/>
            <w:gridSpan w:val="4"/>
          </w:tcPr>
          <w:p w14:paraId="79DAA9F4" w14:textId="77777777" w:rsidR="00270AC8" w:rsidRDefault="003A2DD1" w:rsidP="00D80B6A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color w:val="001F5F"/>
                <w:sz w:val="24"/>
              </w:rPr>
              <w:t>Homophones are words that sound the same or similar but have different spellings and</w:t>
            </w:r>
          </w:p>
          <w:p w14:paraId="54B6F445" w14:textId="77BE827E" w:rsidR="00270AC8" w:rsidRDefault="003A2DD1" w:rsidP="00D80B6A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color w:val="001F5F"/>
                <w:sz w:val="24"/>
              </w:rPr>
              <w:t xml:space="preserve">meanings </w:t>
            </w:r>
          </w:p>
        </w:tc>
      </w:tr>
      <w:tr w:rsidR="00270AC8" w14:paraId="4B22215C" w14:textId="77777777" w:rsidTr="00806D6F">
        <w:trPr>
          <w:trHeight w:val="1756"/>
        </w:trPr>
        <w:tc>
          <w:tcPr>
            <w:tcW w:w="2658" w:type="dxa"/>
            <w:gridSpan w:val="2"/>
          </w:tcPr>
          <w:p w14:paraId="05631B82" w14:textId="77777777" w:rsidR="00270AC8" w:rsidRDefault="003A2DD1">
            <w:pPr>
              <w:pStyle w:val="TableParagraph"/>
              <w:ind w:right="1212"/>
              <w:rPr>
                <w:sz w:val="24"/>
              </w:rPr>
            </w:pPr>
            <w:r>
              <w:rPr>
                <w:b/>
                <w:sz w:val="24"/>
              </w:rPr>
              <w:t xml:space="preserve">Challenge 1 </w:t>
            </w:r>
            <w:r>
              <w:rPr>
                <w:sz w:val="24"/>
              </w:rPr>
              <w:t>whose/who’s missed/mist</w:t>
            </w:r>
          </w:p>
        </w:tc>
        <w:tc>
          <w:tcPr>
            <w:tcW w:w="2655" w:type="dxa"/>
          </w:tcPr>
          <w:p w14:paraId="46230858" w14:textId="77777777" w:rsidR="00270AC8" w:rsidRDefault="003A2DD1">
            <w:pPr>
              <w:pStyle w:val="TableParagraph"/>
              <w:ind w:left="106" w:right="1054"/>
              <w:rPr>
                <w:sz w:val="24"/>
              </w:rPr>
            </w:pPr>
            <w:r>
              <w:rPr>
                <w:b/>
                <w:sz w:val="24"/>
              </w:rPr>
              <w:t xml:space="preserve">Challenge 2 </w:t>
            </w:r>
            <w:r>
              <w:rPr>
                <w:sz w:val="24"/>
              </w:rPr>
              <w:t>aloud/ allowed affect/effect desert/dessert cereal/serial</w:t>
            </w:r>
          </w:p>
        </w:tc>
        <w:tc>
          <w:tcPr>
            <w:tcW w:w="2674" w:type="dxa"/>
          </w:tcPr>
          <w:p w14:paraId="4903E1B3" w14:textId="77777777" w:rsidR="00270AC8" w:rsidRDefault="003A2DD1">
            <w:pPr>
              <w:pStyle w:val="TableParagraph"/>
              <w:ind w:right="1110"/>
              <w:rPr>
                <w:sz w:val="24"/>
              </w:rPr>
            </w:pPr>
            <w:r>
              <w:rPr>
                <w:b/>
                <w:sz w:val="24"/>
              </w:rPr>
              <w:t xml:space="preserve">Challenge 3 </w:t>
            </w:r>
            <w:r>
              <w:rPr>
                <w:sz w:val="24"/>
              </w:rPr>
              <w:t>draft/ draught compliment/ complement farther/ father</w:t>
            </w:r>
          </w:p>
          <w:p w14:paraId="34F65FAD" w14:textId="77777777" w:rsidR="00270AC8" w:rsidRDefault="003A2D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morning/ mourning</w:t>
            </w:r>
          </w:p>
        </w:tc>
        <w:tc>
          <w:tcPr>
            <w:tcW w:w="2473" w:type="dxa"/>
          </w:tcPr>
          <w:p w14:paraId="6AC14CE8" w14:textId="77777777" w:rsidR="00270AC8" w:rsidRDefault="003A2DD1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Statutory words</w:t>
            </w:r>
          </w:p>
          <w:p w14:paraId="14B0510D" w14:textId="77777777" w:rsidR="00270AC8" w:rsidRDefault="003A2DD1">
            <w:pPr>
              <w:pStyle w:val="TableParagraph"/>
              <w:ind w:right="1265"/>
              <w:rPr>
                <w:sz w:val="24"/>
              </w:rPr>
            </w:pPr>
            <w:r>
              <w:rPr>
                <w:sz w:val="24"/>
              </w:rPr>
              <w:t>equip equipped equipment</w:t>
            </w:r>
          </w:p>
        </w:tc>
      </w:tr>
    </w:tbl>
    <w:p w14:paraId="7816C5B1" w14:textId="1CAB17A8" w:rsidR="00F27452" w:rsidRDefault="00F27452">
      <w:pPr>
        <w:pStyle w:val="BodyText"/>
        <w:rPr>
          <w:rFonts w:ascii="Times New Roman"/>
          <w:b w:val="0"/>
          <w:sz w:val="25"/>
        </w:rPr>
      </w:pPr>
    </w:p>
    <w:tbl>
      <w:tblPr>
        <w:tblpPr w:leftFromText="180" w:rightFromText="180" w:vertAnchor="text" w:horzAnchor="margin" w:tblpY="8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02"/>
        <w:gridCol w:w="2655"/>
        <w:gridCol w:w="2674"/>
        <w:gridCol w:w="2473"/>
      </w:tblGrid>
      <w:tr w:rsidR="00806D6F" w:rsidRPr="00806D6F" w14:paraId="1FB641C7" w14:textId="77777777" w:rsidTr="00960064">
        <w:trPr>
          <w:trHeight w:val="295"/>
        </w:trPr>
        <w:tc>
          <w:tcPr>
            <w:tcW w:w="1556" w:type="dxa"/>
          </w:tcPr>
          <w:p w14:paraId="6C073468" w14:textId="77777777" w:rsidR="00806D6F" w:rsidRPr="00806D6F" w:rsidRDefault="00806D6F" w:rsidP="00960064">
            <w:pPr>
              <w:pStyle w:val="TableParagraph"/>
              <w:spacing w:before="2" w:line="273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Week 3</w:t>
            </w:r>
          </w:p>
        </w:tc>
        <w:tc>
          <w:tcPr>
            <w:tcW w:w="8904" w:type="dxa"/>
            <w:gridSpan w:val="4"/>
          </w:tcPr>
          <w:p w14:paraId="6B726C6B" w14:textId="77777777" w:rsidR="00806D6F" w:rsidRPr="00806D6F" w:rsidRDefault="00806D6F" w:rsidP="00960064">
            <w:pPr>
              <w:pStyle w:val="BodyText"/>
              <w:spacing w:before="3"/>
              <w:rPr>
                <w:rFonts w:ascii="Times New Roman"/>
                <w:b w:val="0"/>
                <w:color w:val="FF0000"/>
                <w:sz w:val="26"/>
              </w:rPr>
            </w:pPr>
            <w:r w:rsidRPr="00806D6F">
              <w:rPr>
                <w:color w:val="FF0000"/>
              </w:rPr>
              <w:t>Monday 29</w:t>
            </w:r>
            <w:r w:rsidRPr="00806D6F">
              <w:rPr>
                <w:color w:val="FF0000"/>
                <w:vertAlign w:val="superscript"/>
              </w:rPr>
              <w:t>th</w:t>
            </w:r>
            <w:r w:rsidRPr="00806D6F">
              <w:rPr>
                <w:color w:val="FF0000"/>
              </w:rPr>
              <w:t xml:space="preserve"> March (Tested on </w:t>
            </w:r>
            <w:r w:rsidRPr="00806D6F">
              <w:rPr>
                <w:b w:val="0"/>
                <w:color w:val="FF0000"/>
              </w:rPr>
              <w:t>1</w:t>
            </w:r>
            <w:r w:rsidRPr="00806D6F">
              <w:rPr>
                <w:b w:val="0"/>
                <w:color w:val="FF0000"/>
                <w:vertAlign w:val="superscript"/>
              </w:rPr>
              <w:t>st</w:t>
            </w:r>
            <w:r w:rsidRPr="00806D6F">
              <w:rPr>
                <w:b w:val="0"/>
                <w:color w:val="FF0000"/>
              </w:rPr>
              <w:t xml:space="preserve"> April – this is a 4-day week so the test will be on Thursday this week before the Easter Holidays)</w:t>
            </w:r>
          </w:p>
        </w:tc>
      </w:tr>
      <w:tr w:rsidR="00806D6F" w14:paraId="0A850DF2" w14:textId="77777777" w:rsidTr="00960064">
        <w:trPr>
          <w:trHeight w:val="292"/>
        </w:trPr>
        <w:tc>
          <w:tcPr>
            <w:tcW w:w="1556" w:type="dxa"/>
          </w:tcPr>
          <w:p w14:paraId="2E064157" w14:textId="77777777" w:rsidR="00806D6F" w:rsidRDefault="00806D6F" w:rsidP="0096006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  <w:gridSpan w:val="4"/>
          </w:tcPr>
          <w:p w14:paraId="41057C79" w14:textId="77777777" w:rsidR="00806D6F" w:rsidRDefault="00806D6F" w:rsidP="00960064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>Homophones and near homophones</w:t>
            </w:r>
          </w:p>
        </w:tc>
      </w:tr>
      <w:tr w:rsidR="00806D6F" w14:paraId="5C17BCA7" w14:textId="77777777" w:rsidTr="00960064">
        <w:trPr>
          <w:trHeight w:val="585"/>
        </w:trPr>
        <w:tc>
          <w:tcPr>
            <w:tcW w:w="1556" w:type="dxa"/>
          </w:tcPr>
          <w:p w14:paraId="2D74A42E" w14:textId="77777777" w:rsidR="00806D6F" w:rsidRDefault="00806D6F" w:rsidP="00960064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904" w:type="dxa"/>
            <w:gridSpan w:val="4"/>
          </w:tcPr>
          <w:p w14:paraId="6ECB3314" w14:textId="77777777" w:rsidR="00806D6F" w:rsidRDefault="00806D6F" w:rsidP="00960064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color w:val="001F5F"/>
                <w:sz w:val="24"/>
              </w:rPr>
              <w:t>Homophones are words that sound the same or similar but have different spellings and</w:t>
            </w:r>
          </w:p>
          <w:p w14:paraId="04737337" w14:textId="77777777" w:rsidR="00806D6F" w:rsidRDefault="00806D6F" w:rsidP="00960064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color w:val="001F5F"/>
                <w:sz w:val="24"/>
              </w:rPr>
              <w:t>meanings (such as break and break).</w:t>
            </w:r>
          </w:p>
        </w:tc>
      </w:tr>
      <w:tr w:rsidR="00806D6F" w14:paraId="1CBC3DC6" w14:textId="77777777" w:rsidTr="00960064">
        <w:trPr>
          <w:trHeight w:val="1465"/>
        </w:trPr>
        <w:tc>
          <w:tcPr>
            <w:tcW w:w="2658" w:type="dxa"/>
            <w:gridSpan w:val="2"/>
          </w:tcPr>
          <w:p w14:paraId="15AD2AF0" w14:textId="77777777" w:rsidR="00806D6F" w:rsidRDefault="00806D6F" w:rsidP="00960064">
            <w:pPr>
              <w:pStyle w:val="TableParagraph"/>
              <w:ind w:right="13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Challenge 1 </w:t>
            </w:r>
            <w:r>
              <w:rPr>
                <w:sz w:val="24"/>
              </w:rPr>
              <w:t>plane/plain ball/bawl</w:t>
            </w:r>
          </w:p>
        </w:tc>
        <w:tc>
          <w:tcPr>
            <w:tcW w:w="2655" w:type="dxa"/>
          </w:tcPr>
          <w:p w14:paraId="2F54EB9E" w14:textId="77777777" w:rsidR="00806D6F" w:rsidRDefault="00806D6F" w:rsidP="00960064">
            <w:pPr>
              <w:pStyle w:val="TableParagraph"/>
              <w:ind w:left="106" w:right="131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Challenge 2 </w:t>
            </w:r>
            <w:r>
              <w:rPr>
                <w:sz w:val="24"/>
              </w:rPr>
              <w:t>herd/heard wary/ weary steel/ steal</w:t>
            </w:r>
          </w:p>
          <w:p w14:paraId="67DFC93D" w14:textId="77777777" w:rsidR="00806D6F" w:rsidRDefault="00806D6F" w:rsidP="00960064">
            <w:pPr>
              <w:pStyle w:val="TableParagraph"/>
              <w:spacing w:before="1"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bridal/ bridle</w:t>
            </w:r>
          </w:p>
        </w:tc>
        <w:tc>
          <w:tcPr>
            <w:tcW w:w="2674" w:type="dxa"/>
          </w:tcPr>
          <w:p w14:paraId="0F3815E2" w14:textId="77777777" w:rsidR="00806D6F" w:rsidRDefault="00806D6F" w:rsidP="00960064">
            <w:pPr>
              <w:pStyle w:val="TableParagraph"/>
              <w:ind w:right="697"/>
              <w:rPr>
                <w:sz w:val="24"/>
              </w:rPr>
            </w:pPr>
            <w:r>
              <w:rPr>
                <w:b/>
                <w:sz w:val="24"/>
              </w:rPr>
              <w:t xml:space="preserve">Challenge 3 </w:t>
            </w:r>
            <w:r>
              <w:rPr>
                <w:sz w:val="24"/>
              </w:rPr>
              <w:t>ascent/ assent precedes/ proceed principle/ principal</w:t>
            </w:r>
          </w:p>
          <w:p w14:paraId="75AC4814" w14:textId="77777777" w:rsidR="00806D6F" w:rsidRDefault="00806D6F" w:rsidP="00960064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stationary/stationery</w:t>
            </w:r>
          </w:p>
        </w:tc>
        <w:tc>
          <w:tcPr>
            <w:tcW w:w="2473" w:type="dxa"/>
          </w:tcPr>
          <w:p w14:paraId="6D562452" w14:textId="77777777" w:rsidR="00806D6F" w:rsidRDefault="00806D6F" w:rsidP="00960064">
            <w:pPr>
              <w:pStyle w:val="TableParagraph"/>
              <w:ind w:right="725"/>
              <w:rPr>
                <w:sz w:val="24"/>
              </w:rPr>
            </w:pPr>
            <w:r>
              <w:rPr>
                <w:b/>
                <w:sz w:val="24"/>
              </w:rPr>
              <w:t xml:space="preserve">Statutory words </w:t>
            </w:r>
            <w:r>
              <w:rPr>
                <w:sz w:val="24"/>
              </w:rPr>
              <w:t>especially exaggerate excellent</w:t>
            </w:r>
          </w:p>
        </w:tc>
      </w:tr>
    </w:tbl>
    <w:p w14:paraId="6AB74159" w14:textId="1352F1D0" w:rsidR="00F27452" w:rsidRDefault="00F27452">
      <w:pPr>
        <w:pStyle w:val="BodyText"/>
        <w:rPr>
          <w:rFonts w:ascii="Times New Roman"/>
          <w:b w:val="0"/>
          <w:sz w:val="25"/>
        </w:rPr>
      </w:pPr>
    </w:p>
    <w:p w14:paraId="7013836A" w14:textId="77777777" w:rsidR="00F27452" w:rsidRDefault="00F27452">
      <w:pPr>
        <w:pStyle w:val="BodyText"/>
        <w:rPr>
          <w:rFonts w:ascii="Times New Roman"/>
          <w:b w:val="0"/>
          <w:sz w:val="25"/>
        </w:rPr>
      </w:pPr>
    </w:p>
    <w:p w14:paraId="7159E50C" w14:textId="2B98DC45" w:rsidR="00270AC8" w:rsidRDefault="00270AC8">
      <w:pPr>
        <w:pStyle w:val="BodyText"/>
        <w:rPr>
          <w:rFonts w:ascii="Times New Roman"/>
          <w:b w:val="0"/>
          <w:sz w:val="25"/>
        </w:rPr>
      </w:pPr>
    </w:p>
    <w:p w14:paraId="282695B7" w14:textId="6B4A435A" w:rsidR="00F27452" w:rsidRDefault="00F27452">
      <w:pPr>
        <w:pStyle w:val="BodyText"/>
        <w:rPr>
          <w:rFonts w:ascii="Times New Roman"/>
          <w:b w:val="0"/>
          <w:sz w:val="25"/>
        </w:rPr>
      </w:pPr>
    </w:p>
    <w:p w14:paraId="296CF99A" w14:textId="7AEC9845" w:rsidR="00D80B6A" w:rsidRDefault="00D80B6A" w:rsidP="00D80B6A">
      <w:pPr>
        <w:pStyle w:val="BodyText"/>
        <w:spacing w:before="3"/>
        <w:rPr>
          <w:rFonts w:ascii="Times New Roman"/>
          <w:b w:val="0"/>
          <w:sz w:val="26"/>
        </w:rPr>
      </w:pPr>
      <w:r>
        <w:lastRenderedPageBreak/>
        <w:t>After the Easter Holidays:</w:t>
      </w:r>
    </w:p>
    <w:p w14:paraId="7E0F9ECE" w14:textId="77777777" w:rsidR="00F27452" w:rsidRDefault="00F27452">
      <w:pPr>
        <w:pStyle w:val="BodyText"/>
        <w:rPr>
          <w:rFonts w:ascii="Times New Roman"/>
          <w:b w:val="0"/>
          <w:sz w:val="25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02"/>
        <w:gridCol w:w="2655"/>
        <w:gridCol w:w="2674"/>
        <w:gridCol w:w="2473"/>
      </w:tblGrid>
      <w:tr w:rsidR="00806D6F" w:rsidRPr="00806D6F" w14:paraId="4D04C679" w14:textId="77777777" w:rsidTr="00806D6F">
        <w:trPr>
          <w:trHeight w:val="292"/>
        </w:trPr>
        <w:tc>
          <w:tcPr>
            <w:tcW w:w="1556" w:type="dxa"/>
          </w:tcPr>
          <w:p w14:paraId="20B4F998" w14:textId="6369207F" w:rsidR="00270AC8" w:rsidRPr="00806D6F" w:rsidRDefault="003A2DD1">
            <w:pPr>
              <w:pStyle w:val="TableParagraph"/>
              <w:spacing w:line="272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 xml:space="preserve">Week </w:t>
            </w:r>
            <w:r w:rsidR="00D80B6A" w:rsidRPr="00806D6F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8904" w:type="dxa"/>
            <w:gridSpan w:val="4"/>
          </w:tcPr>
          <w:p w14:paraId="59D7F5FD" w14:textId="36F4A42E" w:rsidR="00270AC8" w:rsidRPr="00806D6F" w:rsidRDefault="003A2DD1" w:rsidP="00D80B6A">
            <w:pPr>
              <w:pStyle w:val="BodyText"/>
              <w:spacing w:before="3"/>
              <w:rPr>
                <w:rFonts w:ascii="Times New Roman"/>
                <w:b w:val="0"/>
                <w:color w:val="FF0000"/>
                <w:sz w:val="26"/>
              </w:rPr>
            </w:pPr>
            <w:r w:rsidRPr="00806D6F">
              <w:rPr>
                <w:color w:val="FF0000"/>
              </w:rPr>
              <w:t xml:space="preserve">Monday </w:t>
            </w:r>
            <w:r w:rsidR="00F27452" w:rsidRPr="00806D6F">
              <w:rPr>
                <w:b w:val="0"/>
                <w:color w:val="FF0000"/>
              </w:rPr>
              <w:t>19</w:t>
            </w:r>
            <w:r w:rsidRPr="00806D6F">
              <w:rPr>
                <w:color w:val="FF0000"/>
                <w:vertAlign w:val="superscript"/>
              </w:rPr>
              <w:t>th</w:t>
            </w:r>
            <w:r w:rsidRPr="00806D6F">
              <w:rPr>
                <w:color w:val="FF0000"/>
              </w:rPr>
              <w:t xml:space="preserve"> </w:t>
            </w:r>
            <w:r w:rsidR="00F27452" w:rsidRPr="00806D6F">
              <w:rPr>
                <w:b w:val="0"/>
                <w:color w:val="FF0000"/>
              </w:rPr>
              <w:t>April</w:t>
            </w:r>
            <w:r w:rsidR="00D80B6A" w:rsidRPr="00806D6F">
              <w:rPr>
                <w:b w:val="0"/>
                <w:color w:val="FF0000"/>
              </w:rPr>
              <w:t xml:space="preserve"> (</w:t>
            </w:r>
            <w:r w:rsidR="00D80B6A" w:rsidRPr="00806D6F">
              <w:rPr>
                <w:color w:val="FF0000"/>
              </w:rPr>
              <w:t xml:space="preserve">Tested on </w:t>
            </w:r>
            <w:r w:rsidR="00D80B6A" w:rsidRPr="00806D6F">
              <w:rPr>
                <w:b w:val="0"/>
                <w:color w:val="FF0000"/>
              </w:rPr>
              <w:t>23</w:t>
            </w:r>
            <w:r w:rsidR="00D80B6A" w:rsidRPr="00806D6F">
              <w:rPr>
                <w:b w:val="0"/>
                <w:color w:val="FF0000"/>
                <w:vertAlign w:val="superscript"/>
              </w:rPr>
              <w:t>rd</w:t>
            </w:r>
            <w:r w:rsidR="00D80B6A" w:rsidRPr="00806D6F">
              <w:rPr>
                <w:b w:val="0"/>
                <w:color w:val="FF0000"/>
              </w:rPr>
              <w:t xml:space="preserve"> April)</w:t>
            </w:r>
          </w:p>
        </w:tc>
      </w:tr>
      <w:tr w:rsidR="00270AC8" w14:paraId="07164804" w14:textId="77777777" w:rsidTr="00806D6F">
        <w:trPr>
          <w:trHeight w:val="293"/>
        </w:trPr>
        <w:tc>
          <w:tcPr>
            <w:tcW w:w="1556" w:type="dxa"/>
          </w:tcPr>
          <w:p w14:paraId="4B3EE872" w14:textId="77777777" w:rsidR="00270AC8" w:rsidRDefault="003A2D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  <w:gridSpan w:val="4"/>
          </w:tcPr>
          <w:p w14:paraId="47684B1C" w14:textId="77777777" w:rsidR="00270AC8" w:rsidRDefault="003A2D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Silent letters ‘h’ ‘w’ ‘t’ ‘u’</w:t>
            </w:r>
          </w:p>
        </w:tc>
      </w:tr>
      <w:tr w:rsidR="00270AC8" w14:paraId="57C3829F" w14:textId="77777777" w:rsidTr="00806D6F">
        <w:trPr>
          <w:trHeight w:val="587"/>
        </w:trPr>
        <w:tc>
          <w:tcPr>
            <w:tcW w:w="1556" w:type="dxa"/>
          </w:tcPr>
          <w:p w14:paraId="7CD588EE" w14:textId="77777777" w:rsidR="00270AC8" w:rsidRDefault="003A2D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904" w:type="dxa"/>
            <w:gridSpan w:val="4"/>
          </w:tcPr>
          <w:p w14:paraId="26F31D9B" w14:textId="77777777" w:rsidR="00270AC8" w:rsidRDefault="003A2DD1">
            <w:pPr>
              <w:pStyle w:val="TableParagraph"/>
              <w:spacing w:before="1" w:line="290" w:lineRule="atLeast"/>
              <w:ind w:right="364"/>
              <w:rPr>
                <w:sz w:val="24"/>
              </w:rPr>
            </w:pPr>
            <w:r>
              <w:rPr>
                <w:color w:val="001F5F"/>
                <w:sz w:val="24"/>
              </w:rPr>
              <w:t>Some letters are silent in words. Some letters are no longer sounded which used to be sounded hundreds of years ago.</w:t>
            </w:r>
          </w:p>
        </w:tc>
      </w:tr>
      <w:tr w:rsidR="00270AC8" w14:paraId="3C51DAFF" w14:textId="77777777" w:rsidTr="00806D6F">
        <w:trPr>
          <w:trHeight w:val="1756"/>
        </w:trPr>
        <w:tc>
          <w:tcPr>
            <w:tcW w:w="2658" w:type="dxa"/>
            <w:gridSpan w:val="2"/>
          </w:tcPr>
          <w:p w14:paraId="0276FA43" w14:textId="77777777" w:rsidR="00270AC8" w:rsidRDefault="003A2DD1">
            <w:pPr>
              <w:pStyle w:val="TableParagraph"/>
              <w:ind w:right="1368"/>
              <w:rPr>
                <w:sz w:val="24"/>
              </w:rPr>
            </w:pPr>
            <w:r>
              <w:rPr>
                <w:b/>
                <w:sz w:val="24"/>
              </w:rPr>
              <w:t xml:space="preserve">Challenge 1 </w:t>
            </w:r>
            <w:r>
              <w:rPr>
                <w:sz w:val="24"/>
              </w:rPr>
              <w:t>berry/bury main/mane</w:t>
            </w:r>
          </w:p>
        </w:tc>
        <w:tc>
          <w:tcPr>
            <w:tcW w:w="2655" w:type="dxa"/>
          </w:tcPr>
          <w:p w14:paraId="296B906B" w14:textId="77777777" w:rsidR="00270AC8" w:rsidRDefault="003A2DD1">
            <w:pPr>
              <w:pStyle w:val="TableParagraph"/>
              <w:ind w:left="106" w:right="1366"/>
              <w:rPr>
                <w:sz w:val="24"/>
              </w:rPr>
            </w:pPr>
            <w:r>
              <w:rPr>
                <w:b/>
                <w:sz w:val="24"/>
              </w:rPr>
              <w:t xml:space="preserve">Challenge 2 </w:t>
            </w:r>
            <w:r>
              <w:rPr>
                <w:sz w:val="24"/>
              </w:rPr>
              <w:t>aching wreck listened chaos</w:t>
            </w:r>
          </w:p>
          <w:p w14:paraId="1E901591" w14:textId="77777777" w:rsidR="00270AC8" w:rsidRDefault="003A2DD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biscuits</w:t>
            </w:r>
          </w:p>
        </w:tc>
        <w:tc>
          <w:tcPr>
            <w:tcW w:w="2674" w:type="dxa"/>
          </w:tcPr>
          <w:p w14:paraId="18982B1A" w14:textId="77777777" w:rsidR="00270AC8" w:rsidRDefault="003A2DD1">
            <w:pPr>
              <w:pStyle w:val="TableParagraph"/>
              <w:ind w:right="1384"/>
              <w:rPr>
                <w:sz w:val="24"/>
              </w:rPr>
            </w:pPr>
            <w:r>
              <w:rPr>
                <w:b/>
                <w:sz w:val="24"/>
              </w:rPr>
              <w:t xml:space="preserve">Challenge 3 </w:t>
            </w:r>
            <w:r>
              <w:rPr>
                <w:sz w:val="24"/>
              </w:rPr>
              <w:t>whistled characters monarch wreckage</w:t>
            </w:r>
          </w:p>
          <w:p w14:paraId="20BA4C9A" w14:textId="77777777" w:rsidR="00270AC8" w:rsidRDefault="003A2D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guaranteed</w:t>
            </w:r>
          </w:p>
        </w:tc>
        <w:tc>
          <w:tcPr>
            <w:tcW w:w="2473" w:type="dxa"/>
          </w:tcPr>
          <w:p w14:paraId="261986B7" w14:textId="77777777" w:rsidR="00270AC8" w:rsidRDefault="003A2DD1">
            <w:pPr>
              <w:pStyle w:val="TableParagraph"/>
              <w:ind w:right="725"/>
              <w:rPr>
                <w:sz w:val="24"/>
              </w:rPr>
            </w:pPr>
            <w:r>
              <w:rPr>
                <w:b/>
                <w:sz w:val="24"/>
              </w:rPr>
              <w:t xml:space="preserve">Statutory words </w:t>
            </w:r>
            <w:r>
              <w:rPr>
                <w:sz w:val="24"/>
              </w:rPr>
              <w:t>existence explanation familiar</w:t>
            </w:r>
          </w:p>
        </w:tc>
      </w:tr>
    </w:tbl>
    <w:tbl>
      <w:tblPr>
        <w:tblpPr w:leftFromText="180" w:rightFromText="180" w:vertAnchor="text" w:horzAnchor="margin" w:tblpY="4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02"/>
        <w:gridCol w:w="2655"/>
        <w:gridCol w:w="2674"/>
        <w:gridCol w:w="2473"/>
      </w:tblGrid>
      <w:tr w:rsidR="00806D6F" w:rsidRPr="00806D6F" w14:paraId="3EFAAD2A" w14:textId="77777777" w:rsidTr="00D80B6A">
        <w:trPr>
          <w:trHeight w:val="292"/>
        </w:trPr>
        <w:tc>
          <w:tcPr>
            <w:tcW w:w="1556" w:type="dxa"/>
          </w:tcPr>
          <w:p w14:paraId="52B06433" w14:textId="3D11D194" w:rsidR="00D80B6A" w:rsidRPr="00806D6F" w:rsidRDefault="00D80B6A" w:rsidP="00D80B6A">
            <w:pPr>
              <w:pStyle w:val="TableParagraph"/>
              <w:spacing w:line="272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Week 2</w:t>
            </w:r>
          </w:p>
        </w:tc>
        <w:tc>
          <w:tcPr>
            <w:tcW w:w="8904" w:type="dxa"/>
            <w:gridSpan w:val="4"/>
          </w:tcPr>
          <w:p w14:paraId="5400D510" w14:textId="6AA019DD" w:rsidR="00D80B6A" w:rsidRPr="00806D6F" w:rsidRDefault="00D80B6A" w:rsidP="00D80B6A">
            <w:pPr>
              <w:pStyle w:val="TableParagraph"/>
              <w:spacing w:line="272" w:lineRule="exact"/>
              <w:ind w:left="0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 xml:space="preserve">Monday </w:t>
            </w:r>
            <w:r w:rsidRPr="00806D6F">
              <w:rPr>
                <w:color w:val="FF0000"/>
                <w:sz w:val="24"/>
              </w:rPr>
              <w:t>26</w:t>
            </w:r>
            <w:r w:rsidRPr="00806D6F">
              <w:rPr>
                <w:color w:val="FF0000"/>
                <w:sz w:val="24"/>
                <w:vertAlign w:val="superscript"/>
              </w:rPr>
              <w:t>th</w:t>
            </w:r>
            <w:r w:rsidRPr="00806D6F">
              <w:rPr>
                <w:color w:val="FF0000"/>
                <w:sz w:val="24"/>
              </w:rPr>
              <w:t xml:space="preserve"> April </w:t>
            </w:r>
            <w:r w:rsidRPr="00806D6F">
              <w:rPr>
                <w:b/>
                <w:color w:val="FF0000"/>
              </w:rPr>
              <w:t>(Tested on</w:t>
            </w:r>
            <w:r w:rsidRPr="00806D6F">
              <w:rPr>
                <w:b/>
                <w:color w:val="FF0000"/>
                <w:sz w:val="24"/>
              </w:rPr>
              <w:t xml:space="preserve"> </w:t>
            </w:r>
            <w:r w:rsidRPr="00806D6F">
              <w:rPr>
                <w:color w:val="FF0000"/>
              </w:rPr>
              <w:t>30</w:t>
            </w:r>
            <w:r w:rsidRPr="00806D6F">
              <w:rPr>
                <w:color w:val="FF0000"/>
                <w:vertAlign w:val="superscript"/>
              </w:rPr>
              <w:t>th</w:t>
            </w:r>
            <w:r w:rsidRPr="00806D6F">
              <w:rPr>
                <w:color w:val="FF0000"/>
              </w:rPr>
              <w:t xml:space="preserve"> April)</w:t>
            </w:r>
          </w:p>
        </w:tc>
      </w:tr>
      <w:tr w:rsidR="00D80B6A" w14:paraId="430228B9" w14:textId="77777777" w:rsidTr="00D80B6A">
        <w:trPr>
          <w:trHeight w:val="295"/>
        </w:trPr>
        <w:tc>
          <w:tcPr>
            <w:tcW w:w="1556" w:type="dxa"/>
          </w:tcPr>
          <w:p w14:paraId="31D202BE" w14:textId="77777777" w:rsidR="00D80B6A" w:rsidRDefault="00D80B6A" w:rsidP="00D80B6A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  <w:gridSpan w:val="4"/>
          </w:tcPr>
          <w:p w14:paraId="60C00EBC" w14:textId="77777777" w:rsidR="00D80B6A" w:rsidRDefault="00D80B6A" w:rsidP="00D80B6A">
            <w:pPr>
              <w:pStyle w:val="TableParagraph"/>
              <w:spacing w:before="2" w:line="273" w:lineRule="exact"/>
              <w:ind w:left="0"/>
              <w:rPr>
                <w:sz w:val="24"/>
              </w:rPr>
            </w:pPr>
            <w:r>
              <w:rPr>
                <w:sz w:val="24"/>
              </w:rPr>
              <w:t>Silent letters ‘k’ ‘g’ ‘b’ and others</w:t>
            </w:r>
          </w:p>
        </w:tc>
      </w:tr>
      <w:tr w:rsidR="00D80B6A" w14:paraId="65CCB243" w14:textId="77777777" w:rsidTr="00D80B6A">
        <w:trPr>
          <w:trHeight w:val="585"/>
        </w:trPr>
        <w:tc>
          <w:tcPr>
            <w:tcW w:w="1556" w:type="dxa"/>
          </w:tcPr>
          <w:p w14:paraId="44E126A9" w14:textId="77777777" w:rsidR="00D80B6A" w:rsidRDefault="00D80B6A" w:rsidP="00D80B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904" w:type="dxa"/>
            <w:gridSpan w:val="4"/>
          </w:tcPr>
          <w:p w14:paraId="0C94F8FD" w14:textId="77777777" w:rsidR="00D80B6A" w:rsidRDefault="00D80B6A" w:rsidP="00D80B6A">
            <w:pPr>
              <w:pStyle w:val="TableParagraph"/>
              <w:spacing w:line="292" w:lineRule="exact"/>
              <w:ind w:left="0"/>
              <w:rPr>
                <w:sz w:val="24"/>
              </w:rPr>
            </w:pPr>
            <w:r>
              <w:rPr>
                <w:color w:val="001F5F"/>
                <w:sz w:val="24"/>
              </w:rPr>
              <w:t>Some letters are silent in words. Some letters are no longer sounded which used to be</w:t>
            </w:r>
          </w:p>
          <w:p w14:paraId="4A20C259" w14:textId="77777777" w:rsidR="00D80B6A" w:rsidRDefault="00D80B6A" w:rsidP="00D80B6A">
            <w:pPr>
              <w:pStyle w:val="TableParagraph"/>
              <w:spacing w:line="273" w:lineRule="exact"/>
              <w:ind w:left="0"/>
              <w:rPr>
                <w:sz w:val="24"/>
              </w:rPr>
            </w:pPr>
            <w:r>
              <w:rPr>
                <w:color w:val="001F5F"/>
                <w:sz w:val="24"/>
              </w:rPr>
              <w:t>sounded hundreds of years ago.</w:t>
            </w:r>
          </w:p>
        </w:tc>
      </w:tr>
      <w:tr w:rsidR="00D80B6A" w14:paraId="303A1F2B" w14:textId="77777777" w:rsidTr="00D80B6A">
        <w:trPr>
          <w:trHeight w:val="1758"/>
        </w:trPr>
        <w:tc>
          <w:tcPr>
            <w:tcW w:w="2658" w:type="dxa"/>
            <w:gridSpan w:val="2"/>
          </w:tcPr>
          <w:p w14:paraId="78DF9DB0" w14:textId="77777777" w:rsidR="00D80B6A" w:rsidRDefault="00D80B6A" w:rsidP="00D80B6A">
            <w:pPr>
              <w:pStyle w:val="TableParagraph"/>
              <w:ind w:right="1088"/>
              <w:rPr>
                <w:sz w:val="24"/>
              </w:rPr>
            </w:pPr>
            <w:r>
              <w:rPr>
                <w:b/>
                <w:sz w:val="24"/>
              </w:rPr>
              <w:t xml:space="preserve">Challenge 1 </w:t>
            </w:r>
            <w:r>
              <w:rPr>
                <w:sz w:val="24"/>
              </w:rPr>
              <w:t>passed/past desert/dessert</w:t>
            </w:r>
          </w:p>
        </w:tc>
        <w:tc>
          <w:tcPr>
            <w:tcW w:w="2655" w:type="dxa"/>
          </w:tcPr>
          <w:p w14:paraId="35B1519D" w14:textId="77777777" w:rsidR="00D80B6A" w:rsidRDefault="00D80B6A" w:rsidP="00D80B6A">
            <w:pPr>
              <w:pStyle w:val="TableParagraph"/>
              <w:ind w:left="106" w:right="1378"/>
              <w:rPr>
                <w:sz w:val="24"/>
              </w:rPr>
            </w:pPr>
            <w:r>
              <w:rPr>
                <w:b/>
                <w:sz w:val="24"/>
              </w:rPr>
              <w:t xml:space="preserve">Challenge </w:t>
            </w:r>
            <w:r>
              <w:rPr>
                <w:b/>
                <w:spacing w:val="-12"/>
                <w:sz w:val="24"/>
              </w:rPr>
              <w:t xml:space="preserve">2 </w:t>
            </w:r>
            <w:r>
              <w:rPr>
                <w:sz w:val="24"/>
              </w:rPr>
              <w:t>kneel climbed muscles scissors</w:t>
            </w:r>
          </w:p>
          <w:p w14:paraId="6E94C46E" w14:textId="77777777" w:rsidR="00D80B6A" w:rsidRDefault="00D80B6A" w:rsidP="00D80B6A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autumn</w:t>
            </w:r>
          </w:p>
        </w:tc>
        <w:tc>
          <w:tcPr>
            <w:tcW w:w="2674" w:type="dxa"/>
          </w:tcPr>
          <w:p w14:paraId="5C40AC57" w14:textId="77777777" w:rsidR="00D80B6A" w:rsidRDefault="00D80B6A" w:rsidP="00D80B6A">
            <w:pPr>
              <w:pStyle w:val="TableParagraph"/>
              <w:ind w:right="1055"/>
              <w:rPr>
                <w:sz w:val="24"/>
              </w:rPr>
            </w:pPr>
            <w:r>
              <w:rPr>
                <w:b/>
                <w:sz w:val="24"/>
              </w:rPr>
              <w:t xml:space="preserve">Challenge 3 </w:t>
            </w:r>
            <w:r>
              <w:rPr>
                <w:sz w:val="24"/>
              </w:rPr>
              <w:t>knuckle resigning queue knowledgeable</w:t>
            </w:r>
          </w:p>
          <w:p w14:paraId="38207387" w14:textId="77777777" w:rsidR="00D80B6A" w:rsidRDefault="00D80B6A" w:rsidP="00D80B6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foreign</w:t>
            </w:r>
          </w:p>
        </w:tc>
        <w:tc>
          <w:tcPr>
            <w:tcW w:w="2473" w:type="dxa"/>
          </w:tcPr>
          <w:p w14:paraId="4FFCC76D" w14:textId="77777777" w:rsidR="00D80B6A" w:rsidRDefault="00D80B6A" w:rsidP="00D80B6A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Statutory words</w:t>
            </w:r>
          </w:p>
          <w:p w14:paraId="2F7B8215" w14:textId="77777777" w:rsidR="00D80B6A" w:rsidRDefault="00D80B6A" w:rsidP="00D80B6A">
            <w:pPr>
              <w:pStyle w:val="TableParagraph"/>
              <w:ind w:right="1317"/>
              <w:rPr>
                <w:sz w:val="24"/>
              </w:rPr>
            </w:pPr>
            <w:r>
              <w:rPr>
                <w:sz w:val="24"/>
              </w:rPr>
              <w:t>foreign forty frequently</w:t>
            </w:r>
          </w:p>
        </w:tc>
      </w:tr>
    </w:tbl>
    <w:tbl>
      <w:tblPr>
        <w:tblpPr w:leftFromText="180" w:rightFromText="180" w:vertAnchor="text" w:horzAnchor="margin" w:tblpY="39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02"/>
        <w:gridCol w:w="2655"/>
        <w:gridCol w:w="2674"/>
        <w:gridCol w:w="2473"/>
      </w:tblGrid>
      <w:tr w:rsidR="00806D6F" w:rsidRPr="00806D6F" w14:paraId="0606A73B" w14:textId="77777777" w:rsidTr="00D80B6A">
        <w:trPr>
          <w:trHeight w:val="292"/>
        </w:trPr>
        <w:tc>
          <w:tcPr>
            <w:tcW w:w="1556" w:type="dxa"/>
          </w:tcPr>
          <w:p w14:paraId="0BF1970E" w14:textId="752A00E3" w:rsidR="00D80B6A" w:rsidRPr="00806D6F" w:rsidRDefault="00D80B6A" w:rsidP="00D80B6A">
            <w:pPr>
              <w:pStyle w:val="TableParagraph"/>
              <w:spacing w:line="273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Week 3</w:t>
            </w:r>
          </w:p>
        </w:tc>
        <w:tc>
          <w:tcPr>
            <w:tcW w:w="8904" w:type="dxa"/>
            <w:gridSpan w:val="4"/>
          </w:tcPr>
          <w:p w14:paraId="4E3C9AAC" w14:textId="113CA996" w:rsidR="00D80B6A" w:rsidRPr="00806D6F" w:rsidRDefault="00D80B6A" w:rsidP="00D80B6A">
            <w:pPr>
              <w:pStyle w:val="TableParagraph"/>
              <w:spacing w:line="273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Monday 3</w:t>
            </w:r>
            <w:r w:rsidRPr="00806D6F">
              <w:rPr>
                <w:b/>
                <w:color w:val="FF0000"/>
                <w:sz w:val="24"/>
                <w:vertAlign w:val="superscript"/>
              </w:rPr>
              <w:t>rd</w:t>
            </w:r>
            <w:r w:rsidRPr="00806D6F">
              <w:rPr>
                <w:b/>
                <w:color w:val="FF0000"/>
                <w:sz w:val="24"/>
              </w:rPr>
              <w:t xml:space="preserve"> May (Tested on </w:t>
            </w:r>
            <w:r w:rsidRPr="00806D6F">
              <w:rPr>
                <w:color w:val="FF0000"/>
                <w:sz w:val="24"/>
              </w:rPr>
              <w:t>7</w:t>
            </w:r>
            <w:r w:rsidRPr="00806D6F">
              <w:rPr>
                <w:color w:val="FF0000"/>
                <w:sz w:val="24"/>
                <w:vertAlign w:val="superscript"/>
              </w:rPr>
              <w:t>th</w:t>
            </w:r>
            <w:r w:rsidRPr="00806D6F">
              <w:rPr>
                <w:color w:val="FF0000"/>
                <w:sz w:val="24"/>
              </w:rPr>
              <w:t xml:space="preserve"> May</w:t>
            </w:r>
            <w:r w:rsidRPr="00806D6F">
              <w:rPr>
                <w:b/>
                <w:color w:val="FF0000"/>
                <w:sz w:val="24"/>
              </w:rPr>
              <w:t>)</w:t>
            </w:r>
          </w:p>
        </w:tc>
      </w:tr>
      <w:tr w:rsidR="00D80B6A" w14:paraId="2D3357CB" w14:textId="77777777" w:rsidTr="00D80B6A">
        <w:trPr>
          <w:trHeight w:val="292"/>
        </w:trPr>
        <w:tc>
          <w:tcPr>
            <w:tcW w:w="1556" w:type="dxa"/>
          </w:tcPr>
          <w:p w14:paraId="484A47BE" w14:textId="77777777" w:rsidR="00D80B6A" w:rsidRDefault="00D80B6A" w:rsidP="00D80B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  <w:gridSpan w:val="4"/>
          </w:tcPr>
          <w:p w14:paraId="64AF1E89" w14:textId="77777777" w:rsidR="00D80B6A" w:rsidRDefault="00D80B6A" w:rsidP="00D80B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-able words</w:t>
            </w:r>
          </w:p>
        </w:tc>
      </w:tr>
      <w:tr w:rsidR="00D80B6A" w14:paraId="66172D71" w14:textId="77777777" w:rsidTr="00D80B6A">
        <w:trPr>
          <w:trHeight w:val="292"/>
        </w:trPr>
        <w:tc>
          <w:tcPr>
            <w:tcW w:w="1556" w:type="dxa"/>
          </w:tcPr>
          <w:p w14:paraId="25BBE169" w14:textId="77777777" w:rsidR="00D80B6A" w:rsidRDefault="00D80B6A" w:rsidP="00D80B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904" w:type="dxa"/>
            <w:gridSpan w:val="4"/>
          </w:tcPr>
          <w:p w14:paraId="33C34ABE" w14:textId="77777777" w:rsidR="00D80B6A" w:rsidRDefault="00D80B6A" w:rsidP="00D80B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By adding the suffix –able or –</w:t>
            </w:r>
            <w:proofErr w:type="spellStart"/>
            <w:r>
              <w:rPr>
                <w:color w:val="001F5F"/>
                <w:sz w:val="24"/>
              </w:rPr>
              <w:t>ible</w:t>
            </w:r>
            <w:proofErr w:type="spellEnd"/>
            <w:r>
              <w:rPr>
                <w:color w:val="001F5F"/>
                <w:sz w:val="24"/>
              </w:rPr>
              <w:t>, makes the word into an adjective.</w:t>
            </w:r>
          </w:p>
        </w:tc>
      </w:tr>
      <w:tr w:rsidR="00D80B6A" w14:paraId="775451DD" w14:textId="77777777" w:rsidTr="00D80B6A">
        <w:trPr>
          <w:trHeight w:val="316"/>
        </w:trPr>
        <w:tc>
          <w:tcPr>
            <w:tcW w:w="2658" w:type="dxa"/>
            <w:gridSpan w:val="2"/>
            <w:tcBorders>
              <w:bottom w:val="nil"/>
            </w:tcBorders>
          </w:tcPr>
          <w:p w14:paraId="223740C3" w14:textId="77777777" w:rsidR="00D80B6A" w:rsidRDefault="00D80B6A" w:rsidP="00D80B6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Challenge 1</w:t>
            </w:r>
          </w:p>
        </w:tc>
        <w:tc>
          <w:tcPr>
            <w:tcW w:w="2655" w:type="dxa"/>
            <w:tcBorders>
              <w:bottom w:val="nil"/>
            </w:tcBorders>
          </w:tcPr>
          <w:p w14:paraId="3CBC4438" w14:textId="77777777" w:rsidR="00D80B6A" w:rsidRDefault="00D80B6A" w:rsidP="00D80B6A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Challenge 2</w:t>
            </w:r>
          </w:p>
        </w:tc>
        <w:tc>
          <w:tcPr>
            <w:tcW w:w="2674" w:type="dxa"/>
            <w:tcBorders>
              <w:bottom w:val="nil"/>
            </w:tcBorders>
          </w:tcPr>
          <w:p w14:paraId="1D91E7D8" w14:textId="77777777" w:rsidR="00D80B6A" w:rsidRDefault="00D80B6A" w:rsidP="00D80B6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Challenge 3</w:t>
            </w:r>
          </w:p>
        </w:tc>
        <w:tc>
          <w:tcPr>
            <w:tcW w:w="2473" w:type="dxa"/>
            <w:tcBorders>
              <w:bottom w:val="nil"/>
            </w:tcBorders>
          </w:tcPr>
          <w:p w14:paraId="01781899" w14:textId="77777777" w:rsidR="00D80B6A" w:rsidRDefault="00D80B6A" w:rsidP="00D80B6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Statutory words</w:t>
            </w:r>
          </w:p>
        </w:tc>
      </w:tr>
      <w:tr w:rsidR="00D80B6A" w14:paraId="62E0FE23" w14:textId="77777777" w:rsidTr="00D80B6A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78D57289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led/lead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2F97E2B0" w14:textId="77777777" w:rsidR="00D80B6A" w:rsidRDefault="00D80B6A" w:rsidP="00D80B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adorable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70E04995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tolerable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6773DC8D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government</w:t>
            </w:r>
          </w:p>
        </w:tc>
      </w:tr>
      <w:tr w:rsidR="00D80B6A" w14:paraId="377087E4" w14:textId="77777777" w:rsidTr="00D80B6A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6C827AA6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aloud/allowed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64A82EC2" w14:textId="77777777" w:rsidR="00D80B6A" w:rsidRDefault="00D80B6A" w:rsidP="00D80B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applicable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2316BD71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predictable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3A6E6048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guarantee</w:t>
            </w:r>
          </w:p>
        </w:tc>
      </w:tr>
      <w:tr w:rsidR="00D80B6A" w14:paraId="6AD36D1A" w14:textId="77777777" w:rsidTr="00D80B6A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731A1895" w14:textId="77777777" w:rsidR="00D80B6A" w:rsidRDefault="00D80B6A" w:rsidP="00D8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4B2DF567" w14:textId="77777777" w:rsidR="00D80B6A" w:rsidRDefault="00D80B6A" w:rsidP="00D80B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admirable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3D2C5233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dependable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685A49F0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harass</w:t>
            </w:r>
          </w:p>
        </w:tc>
      </w:tr>
      <w:tr w:rsidR="00D80B6A" w14:paraId="5792DD13" w14:textId="77777777" w:rsidTr="00D80B6A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4C0D7462" w14:textId="77777777" w:rsidR="00D80B6A" w:rsidRDefault="00D80B6A" w:rsidP="00D8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3B36A9D8" w14:textId="77777777" w:rsidR="00D80B6A" w:rsidRDefault="00D80B6A" w:rsidP="00D80B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considerable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3B1E9FEE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accountable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20EA4CD9" w14:textId="77777777" w:rsidR="00D80B6A" w:rsidRDefault="00D80B6A" w:rsidP="00D8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0B6A" w14:paraId="37A31A32" w14:textId="77777777" w:rsidTr="00D80B6A">
        <w:trPr>
          <w:trHeight w:val="271"/>
        </w:trPr>
        <w:tc>
          <w:tcPr>
            <w:tcW w:w="2658" w:type="dxa"/>
            <w:gridSpan w:val="2"/>
            <w:tcBorders>
              <w:top w:val="nil"/>
            </w:tcBorders>
          </w:tcPr>
          <w:p w14:paraId="3837FD3E" w14:textId="77777777" w:rsidR="00D80B6A" w:rsidRDefault="00D80B6A" w:rsidP="00D8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14:paraId="56FAF71C" w14:textId="77777777" w:rsidR="00D80B6A" w:rsidRDefault="00D80B6A" w:rsidP="00D80B6A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achievable</w:t>
            </w:r>
          </w:p>
        </w:tc>
        <w:tc>
          <w:tcPr>
            <w:tcW w:w="2674" w:type="dxa"/>
            <w:tcBorders>
              <w:top w:val="nil"/>
            </w:tcBorders>
          </w:tcPr>
          <w:p w14:paraId="74E6C0DD" w14:textId="77777777" w:rsidR="00D80B6A" w:rsidRDefault="00D80B6A" w:rsidP="00D80B6A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renewable</w:t>
            </w:r>
          </w:p>
        </w:tc>
        <w:tc>
          <w:tcPr>
            <w:tcW w:w="2473" w:type="dxa"/>
            <w:tcBorders>
              <w:top w:val="nil"/>
            </w:tcBorders>
          </w:tcPr>
          <w:p w14:paraId="5381DA5E" w14:textId="77777777" w:rsidR="00D80B6A" w:rsidRDefault="00D80B6A" w:rsidP="00D8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70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02"/>
        <w:gridCol w:w="2655"/>
        <w:gridCol w:w="2904"/>
        <w:gridCol w:w="2243"/>
      </w:tblGrid>
      <w:tr w:rsidR="00806D6F" w:rsidRPr="00806D6F" w14:paraId="1BBF1A64" w14:textId="77777777" w:rsidTr="00D80B6A">
        <w:trPr>
          <w:trHeight w:val="294"/>
        </w:trPr>
        <w:tc>
          <w:tcPr>
            <w:tcW w:w="1556" w:type="dxa"/>
          </w:tcPr>
          <w:p w14:paraId="52BB0E91" w14:textId="57077083" w:rsidR="00D80B6A" w:rsidRPr="00806D6F" w:rsidRDefault="00D80B6A" w:rsidP="00D80B6A">
            <w:pPr>
              <w:pStyle w:val="TableParagraph"/>
              <w:spacing w:line="275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Week 4</w:t>
            </w:r>
          </w:p>
        </w:tc>
        <w:tc>
          <w:tcPr>
            <w:tcW w:w="8904" w:type="dxa"/>
            <w:gridSpan w:val="4"/>
          </w:tcPr>
          <w:p w14:paraId="6D2ABDC5" w14:textId="12E6CA88" w:rsidR="00D80B6A" w:rsidRPr="00806D6F" w:rsidRDefault="00D80B6A" w:rsidP="00D80B6A">
            <w:pPr>
              <w:pStyle w:val="TableParagraph"/>
              <w:spacing w:line="275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Monday 10</w:t>
            </w:r>
            <w:r w:rsidRPr="00806D6F">
              <w:rPr>
                <w:b/>
                <w:color w:val="FF0000"/>
                <w:sz w:val="24"/>
                <w:vertAlign w:val="superscript"/>
              </w:rPr>
              <w:t>th</w:t>
            </w:r>
            <w:r w:rsidRPr="00806D6F">
              <w:rPr>
                <w:b/>
                <w:color w:val="FF0000"/>
                <w:sz w:val="24"/>
              </w:rPr>
              <w:t xml:space="preserve"> May (Tested on </w:t>
            </w:r>
            <w:r w:rsidRPr="00806D6F">
              <w:rPr>
                <w:color w:val="FF0000"/>
                <w:sz w:val="24"/>
              </w:rPr>
              <w:t>14</w:t>
            </w:r>
            <w:r w:rsidRPr="00806D6F">
              <w:rPr>
                <w:color w:val="FF0000"/>
                <w:sz w:val="24"/>
                <w:vertAlign w:val="superscript"/>
              </w:rPr>
              <w:t>th</w:t>
            </w:r>
            <w:r w:rsidRPr="00806D6F">
              <w:rPr>
                <w:color w:val="FF0000"/>
                <w:sz w:val="24"/>
              </w:rPr>
              <w:t xml:space="preserve"> May</w:t>
            </w:r>
            <w:r w:rsidRPr="00806D6F">
              <w:rPr>
                <w:b/>
                <w:color w:val="FF0000"/>
                <w:sz w:val="24"/>
              </w:rPr>
              <w:t>)</w:t>
            </w:r>
          </w:p>
        </w:tc>
      </w:tr>
      <w:tr w:rsidR="00D80B6A" w14:paraId="7303402F" w14:textId="77777777" w:rsidTr="00D80B6A">
        <w:trPr>
          <w:trHeight w:val="292"/>
        </w:trPr>
        <w:tc>
          <w:tcPr>
            <w:tcW w:w="1556" w:type="dxa"/>
          </w:tcPr>
          <w:p w14:paraId="0D64307E" w14:textId="77777777" w:rsidR="00D80B6A" w:rsidRDefault="00D80B6A" w:rsidP="00D80B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  <w:gridSpan w:val="4"/>
          </w:tcPr>
          <w:p w14:paraId="57A51429" w14:textId="77777777" w:rsidR="00D80B6A" w:rsidRDefault="00D80B6A" w:rsidP="00D80B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-able and –ably words</w:t>
            </w:r>
          </w:p>
        </w:tc>
      </w:tr>
      <w:tr w:rsidR="00D80B6A" w14:paraId="3695EA3C" w14:textId="77777777" w:rsidTr="00D80B6A">
        <w:trPr>
          <w:trHeight w:val="1463"/>
        </w:trPr>
        <w:tc>
          <w:tcPr>
            <w:tcW w:w="1556" w:type="dxa"/>
          </w:tcPr>
          <w:p w14:paraId="5EC23C5D" w14:textId="77777777" w:rsidR="00D80B6A" w:rsidRDefault="00D80B6A" w:rsidP="00D80B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904" w:type="dxa"/>
            <w:gridSpan w:val="4"/>
          </w:tcPr>
          <w:p w14:paraId="5C92AE33" w14:textId="77777777" w:rsidR="00D80B6A" w:rsidRDefault="00D80B6A" w:rsidP="00D80B6A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If a word ends in –</w:t>
            </w:r>
            <w:proofErr w:type="spellStart"/>
            <w:r>
              <w:rPr>
                <w:color w:val="001F5F"/>
                <w:sz w:val="24"/>
              </w:rPr>
              <w:t>ce</w:t>
            </w:r>
            <w:proofErr w:type="spellEnd"/>
            <w:r>
              <w:rPr>
                <w:color w:val="001F5F"/>
                <w:sz w:val="24"/>
              </w:rPr>
              <w:t xml:space="preserve"> or –</w:t>
            </w:r>
            <w:proofErr w:type="spellStart"/>
            <w:r>
              <w:rPr>
                <w:color w:val="001F5F"/>
                <w:sz w:val="24"/>
              </w:rPr>
              <w:t>ge</w:t>
            </w:r>
            <w:proofErr w:type="spellEnd"/>
            <w:r>
              <w:rPr>
                <w:color w:val="001F5F"/>
                <w:sz w:val="24"/>
              </w:rPr>
              <w:t>, the ‘e’ after the ‘c’ or ‘g’ must be kept when adding –able or</w:t>
            </w:r>
          </w:p>
          <w:p w14:paraId="0231C262" w14:textId="77777777" w:rsidR="00D80B6A" w:rsidRDefault="00D80B6A" w:rsidP="00D80B6A">
            <w:pPr>
              <w:pStyle w:val="TableParagraph"/>
              <w:rPr>
                <w:sz w:val="24"/>
              </w:rPr>
            </w:pPr>
            <w:r>
              <w:rPr>
                <w:color w:val="001F5F"/>
                <w:sz w:val="24"/>
              </w:rPr>
              <w:t>–ably such as change – changeable.</w:t>
            </w:r>
          </w:p>
          <w:p w14:paraId="49FAD3A3" w14:textId="77777777" w:rsidR="00D80B6A" w:rsidRDefault="00D80B6A" w:rsidP="00D80B6A">
            <w:pPr>
              <w:pStyle w:val="TableParagraph"/>
              <w:spacing w:line="290" w:lineRule="atLeast"/>
              <w:ind w:right="364"/>
              <w:rPr>
                <w:sz w:val="24"/>
              </w:rPr>
            </w:pPr>
            <w:r>
              <w:rPr>
                <w:color w:val="001F5F"/>
                <w:sz w:val="24"/>
              </w:rPr>
              <w:t>There is usually no change to the root word when you hear the complete root word before –able. In general, if the root word ends in -y, change the -y to ‘</w:t>
            </w:r>
            <w:proofErr w:type="spellStart"/>
            <w:r>
              <w:rPr>
                <w:color w:val="001F5F"/>
                <w:sz w:val="24"/>
              </w:rPr>
              <w:t>i</w:t>
            </w:r>
            <w:proofErr w:type="spellEnd"/>
            <w:r>
              <w:rPr>
                <w:color w:val="001F5F"/>
                <w:sz w:val="24"/>
              </w:rPr>
              <w:t>’ and then add - able.</w:t>
            </w:r>
          </w:p>
        </w:tc>
      </w:tr>
      <w:tr w:rsidR="00D80B6A" w14:paraId="71BC6CC8" w14:textId="77777777" w:rsidTr="00D22907">
        <w:trPr>
          <w:trHeight w:val="1759"/>
        </w:trPr>
        <w:tc>
          <w:tcPr>
            <w:tcW w:w="2658" w:type="dxa"/>
            <w:gridSpan w:val="2"/>
          </w:tcPr>
          <w:p w14:paraId="2EB7C97A" w14:textId="77777777" w:rsidR="00D22907" w:rsidRDefault="00D80B6A" w:rsidP="00D80B6A">
            <w:pPr>
              <w:pStyle w:val="TableParagraph"/>
              <w:ind w:right="1088"/>
              <w:rPr>
                <w:sz w:val="24"/>
              </w:rPr>
            </w:pPr>
            <w:r>
              <w:rPr>
                <w:b/>
                <w:sz w:val="24"/>
              </w:rPr>
              <w:t xml:space="preserve">Challenge 1 </w:t>
            </w:r>
            <w:r w:rsidR="00D22907">
              <w:rPr>
                <w:sz w:val="24"/>
              </w:rPr>
              <w:t>your</w:t>
            </w:r>
            <w:r>
              <w:rPr>
                <w:sz w:val="24"/>
              </w:rPr>
              <w:t>/</w:t>
            </w:r>
            <w:r w:rsidR="00D22907">
              <w:rPr>
                <w:sz w:val="24"/>
              </w:rPr>
              <w:t>you’re</w:t>
            </w:r>
          </w:p>
          <w:p w14:paraId="661244BE" w14:textId="77777777" w:rsidR="00D80B6A" w:rsidRDefault="00D80B6A" w:rsidP="00D80B6A">
            <w:pPr>
              <w:pStyle w:val="TableParagraph"/>
              <w:ind w:right="1088"/>
              <w:rPr>
                <w:sz w:val="24"/>
              </w:rPr>
            </w:pPr>
            <w:r>
              <w:rPr>
                <w:sz w:val="24"/>
              </w:rPr>
              <w:t>know/no</w:t>
            </w:r>
          </w:p>
          <w:p w14:paraId="3047DE5C" w14:textId="4CDF5123" w:rsidR="00D22907" w:rsidRDefault="00D22907" w:rsidP="00D80B6A">
            <w:pPr>
              <w:pStyle w:val="TableParagraph"/>
              <w:ind w:right="1088"/>
              <w:rPr>
                <w:sz w:val="24"/>
              </w:rPr>
            </w:pPr>
            <w:r>
              <w:rPr>
                <w:sz w:val="24"/>
              </w:rPr>
              <w:t>too/two/to</w:t>
            </w:r>
          </w:p>
        </w:tc>
        <w:tc>
          <w:tcPr>
            <w:tcW w:w="2655" w:type="dxa"/>
          </w:tcPr>
          <w:p w14:paraId="502A2BBD" w14:textId="77777777" w:rsidR="00D80B6A" w:rsidRDefault="00D80B6A" w:rsidP="00D80B6A">
            <w:pPr>
              <w:pStyle w:val="TableParagraph"/>
              <w:ind w:left="106" w:right="1054"/>
              <w:rPr>
                <w:sz w:val="24"/>
              </w:rPr>
            </w:pPr>
            <w:r>
              <w:rPr>
                <w:b/>
                <w:sz w:val="24"/>
              </w:rPr>
              <w:t xml:space="preserve">Challenge 2 </w:t>
            </w:r>
            <w:r>
              <w:rPr>
                <w:sz w:val="24"/>
              </w:rPr>
              <w:t>unchangeable likeable enjoyably</w:t>
            </w:r>
          </w:p>
          <w:p w14:paraId="7CDCD3F6" w14:textId="042F1B18" w:rsidR="00D80B6A" w:rsidRDefault="00D80B6A" w:rsidP="00D80B6A">
            <w:pPr>
              <w:pStyle w:val="TableParagraph"/>
              <w:spacing w:line="290" w:lineRule="atLeast"/>
              <w:ind w:left="106" w:right="991"/>
              <w:rPr>
                <w:sz w:val="24"/>
              </w:rPr>
            </w:pPr>
            <w:r>
              <w:rPr>
                <w:sz w:val="24"/>
              </w:rPr>
              <w:t>uncomfortably understandabl</w:t>
            </w:r>
            <w:r w:rsidR="00D22907">
              <w:rPr>
                <w:sz w:val="24"/>
              </w:rPr>
              <w:t>e</w:t>
            </w:r>
          </w:p>
        </w:tc>
        <w:tc>
          <w:tcPr>
            <w:tcW w:w="2904" w:type="dxa"/>
          </w:tcPr>
          <w:p w14:paraId="3EBC908F" w14:textId="1228C388" w:rsidR="00D80B6A" w:rsidRDefault="00D80B6A" w:rsidP="00D80B6A">
            <w:pPr>
              <w:pStyle w:val="TableParagraph"/>
              <w:ind w:right="1384"/>
              <w:rPr>
                <w:sz w:val="24"/>
              </w:rPr>
            </w:pPr>
            <w:r>
              <w:rPr>
                <w:b/>
                <w:sz w:val="24"/>
              </w:rPr>
              <w:t xml:space="preserve">Challenge 3 </w:t>
            </w:r>
            <w:r>
              <w:rPr>
                <w:sz w:val="24"/>
              </w:rPr>
              <w:t xml:space="preserve">unreliably noticeable </w:t>
            </w:r>
            <w:r w:rsidR="00D22907">
              <w:rPr>
                <w:sz w:val="24"/>
              </w:rPr>
              <w:t>irresponsibly</w:t>
            </w:r>
          </w:p>
          <w:p w14:paraId="63029218" w14:textId="09D556D3" w:rsidR="00D80B6A" w:rsidRDefault="00D22907" w:rsidP="00D80B6A">
            <w:pPr>
              <w:pStyle w:val="TableParagraph"/>
              <w:spacing w:line="290" w:lineRule="atLeast"/>
              <w:ind w:right="1378"/>
              <w:rPr>
                <w:sz w:val="24"/>
              </w:rPr>
            </w:pPr>
            <w:r>
              <w:rPr>
                <w:sz w:val="24"/>
              </w:rPr>
              <w:t>believable</w:t>
            </w:r>
            <w:r w:rsidR="00D80B6A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unforgettable</w:t>
            </w:r>
          </w:p>
        </w:tc>
        <w:tc>
          <w:tcPr>
            <w:tcW w:w="2243" w:type="dxa"/>
          </w:tcPr>
          <w:p w14:paraId="74AB7BE1" w14:textId="77777777" w:rsidR="00D80B6A" w:rsidRDefault="00D80B6A" w:rsidP="00D80B6A">
            <w:pPr>
              <w:pStyle w:val="TableParagraph"/>
              <w:ind w:right="725"/>
              <w:rPr>
                <w:sz w:val="24"/>
              </w:rPr>
            </w:pPr>
            <w:r>
              <w:rPr>
                <w:b/>
                <w:sz w:val="24"/>
              </w:rPr>
              <w:t xml:space="preserve">Statutory words </w:t>
            </w:r>
            <w:r>
              <w:rPr>
                <w:sz w:val="24"/>
              </w:rPr>
              <w:t>hindrance identity immediate</w:t>
            </w:r>
          </w:p>
        </w:tc>
      </w:tr>
    </w:tbl>
    <w:p w14:paraId="2163B6DA" w14:textId="77777777" w:rsidR="00270AC8" w:rsidRDefault="00270AC8">
      <w:pPr>
        <w:spacing w:line="273" w:lineRule="exact"/>
        <w:rPr>
          <w:sz w:val="24"/>
        </w:rPr>
        <w:sectPr w:rsidR="00270AC8">
          <w:headerReference w:type="default" r:id="rId7"/>
          <w:type w:val="continuous"/>
          <w:pgSz w:w="11910" w:h="16840"/>
          <w:pgMar w:top="1280" w:right="600" w:bottom="280" w:left="620" w:header="756" w:footer="720" w:gutter="0"/>
          <w:cols w:space="720"/>
        </w:sectPr>
      </w:pPr>
    </w:p>
    <w:p w14:paraId="637D17E0" w14:textId="77777777" w:rsidR="00270AC8" w:rsidRDefault="00270AC8">
      <w:pPr>
        <w:pStyle w:val="BodyText"/>
        <w:spacing w:before="3"/>
        <w:rPr>
          <w:rFonts w:ascii="Times New Roman"/>
          <w:b w:val="0"/>
          <w:sz w:val="26"/>
        </w:rPr>
      </w:pPr>
    </w:p>
    <w:p w14:paraId="02F51352" w14:textId="524918B0" w:rsidR="00270AC8" w:rsidRDefault="00270AC8">
      <w:pPr>
        <w:pStyle w:val="BodyText"/>
        <w:rPr>
          <w:rFonts w:ascii="Times New Roman"/>
          <w:b w:val="0"/>
          <w:sz w:val="25"/>
        </w:rPr>
      </w:pPr>
    </w:p>
    <w:tbl>
      <w:tblPr>
        <w:tblpPr w:leftFromText="180" w:rightFromText="180" w:vertAnchor="text" w:horzAnchor="margin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02"/>
        <w:gridCol w:w="2655"/>
        <w:gridCol w:w="2674"/>
        <w:gridCol w:w="2473"/>
      </w:tblGrid>
      <w:tr w:rsidR="00806D6F" w:rsidRPr="00806D6F" w14:paraId="1C748F37" w14:textId="77777777" w:rsidTr="00D80B6A">
        <w:trPr>
          <w:trHeight w:val="292"/>
        </w:trPr>
        <w:tc>
          <w:tcPr>
            <w:tcW w:w="1556" w:type="dxa"/>
          </w:tcPr>
          <w:p w14:paraId="2DCA8E0F" w14:textId="77777777" w:rsidR="00D80B6A" w:rsidRPr="00806D6F" w:rsidRDefault="00D80B6A" w:rsidP="00D80B6A">
            <w:pPr>
              <w:pStyle w:val="TableParagraph"/>
              <w:spacing w:line="272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Week 5</w:t>
            </w:r>
          </w:p>
        </w:tc>
        <w:tc>
          <w:tcPr>
            <w:tcW w:w="8904" w:type="dxa"/>
            <w:gridSpan w:val="4"/>
          </w:tcPr>
          <w:p w14:paraId="4EB8A3E6" w14:textId="77777777" w:rsidR="00D80B6A" w:rsidRPr="00806D6F" w:rsidRDefault="00D80B6A" w:rsidP="00D80B6A">
            <w:pPr>
              <w:pStyle w:val="TableParagraph"/>
              <w:spacing w:line="272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Monday 17</w:t>
            </w:r>
            <w:r w:rsidRPr="00806D6F">
              <w:rPr>
                <w:b/>
                <w:color w:val="FF0000"/>
                <w:sz w:val="24"/>
                <w:vertAlign w:val="superscript"/>
              </w:rPr>
              <w:t>th</w:t>
            </w:r>
            <w:r w:rsidRPr="00806D6F">
              <w:rPr>
                <w:b/>
                <w:color w:val="FF0000"/>
                <w:sz w:val="24"/>
              </w:rPr>
              <w:t xml:space="preserve"> May (Tested on 21</w:t>
            </w:r>
            <w:r w:rsidRPr="00806D6F">
              <w:rPr>
                <w:b/>
                <w:color w:val="FF0000"/>
                <w:sz w:val="24"/>
                <w:vertAlign w:val="superscript"/>
              </w:rPr>
              <w:t>st</w:t>
            </w:r>
            <w:r w:rsidRPr="00806D6F">
              <w:rPr>
                <w:b/>
                <w:color w:val="FF0000"/>
                <w:sz w:val="24"/>
              </w:rPr>
              <w:t xml:space="preserve"> May)</w:t>
            </w:r>
          </w:p>
        </w:tc>
      </w:tr>
      <w:tr w:rsidR="00D80B6A" w14:paraId="42625006" w14:textId="77777777" w:rsidTr="00D80B6A">
        <w:trPr>
          <w:trHeight w:val="294"/>
        </w:trPr>
        <w:tc>
          <w:tcPr>
            <w:tcW w:w="1556" w:type="dxa"/>
          </w:tcPr>
          <w:p w14:paraId="3EA6F098" w14:textId="77777777" w:rsidR="00D80B6A" w:rsidRDefault="00D80B6A" w:rsidP="00D80B6A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  <w:gridSpan w:val="4"/>
          </w:tcPr>
          <w:p w14:paraId="2568D93A" w14:textId="77777777" w:rsidR="00D80B6A" w:rsidRDefault="00D80B6A" w:rsidP="00D80B6A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ible</w:t>
            </w:r>
            <w:proofErr w:type="spellEnd"/>
            <w:r>
              <w:rPr>
                <w:sz w:val="24"/>
              </w:rPr>
              <w:t xml:space="preserve"> words</w:t>
            </w:r>
          </w:p>
        </w:tc>
      </w:tr>
      <w:tr w:rsidR="00D80B6A" w14:paraId="3ADFB82A" w14:textId="77777777" w:rsidTr="00D80B6A">
        <w:trPr>
          <w:trHeight w:val="292"/>
        </w:trPr>
        <w:tc>
          <w:tcPr>
            <w:tcW w:w="1556" w:type="dxa"/>
          </w:tcPr>
          <w:p w14:paraId="50A4DABC" w14:textId="77777777" w:rsidR="00D80B6A" w:rsidRDefault="00D80B6A" w:rsidP="00D80B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904" w:type="dxa"/>
            <w:gridSpan w:val="4"/>
          </w:tcPr>
          <w:p w14:paraId="5F682EFE" w14:textId="77777777" w:rsidR="00D80B6A" w:rsidRDefault="00D80B6A" w:rsidP="00D80B6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Some words end in –</w:t>
            </w:r>
            <w:proofErr w:type="spellStart"/>
            <w:r>
              <w:rPr>
                <w:color w:val="001F5F"/>
                <w:sz w:val="24"/>
              </w:rPr>
              <w:t>ible</w:t>
            </w:r>
            <w:proofErr w:type="spellEnd"/>
            <w:r>
              <w:rPr>
                <w:color w:val="001F5F"/>
                <w:sz w:val="24"/>
              </w:rPr>
              <w:t xml:space="preserve"> and –</w:t>
            </w:r>
            <w:proofErr w:type="spellStart"/>
            <w:r>
              <w:rPr>
                <w:color w:val="001F5F"/>
                <w:sz w:val="24"/>
              </w:rPr>
              <w:t>ibly</w:t>
            </w:r>
            <w:proofErr w:type="spellEnd"/>
            <w:r>
              <w:rPr>
                <w:color w:val="001F5F"/>
                <w:sz w:val="24"/>
              </w:rPr>
              <w:t xml:space="preserve"> when a full root word cannot be heard.</w:t>
            </w:r>
          </w:p>
        </w:tc>
      </w:tr>
      <w:tr w:rsidR="00D80B6A" w14:paraId="10EB40B2" w14:textId="77777777" w:rsidTr="00D80B6A">
        <w:trPr>
          <w:trHeight w:val="314"/>
        </w:trPr>
        <w:tc>
          <w:tcPr>
            <w:tcW w:w="2658" w:type="dxa"/>
            <w:gridSpan w:val="2"/>
            <w:tcBorders>
              <w:bottom w:val="nil"/>
            </w:tcBorders>
          </w:tcPr>
          <w:p w14:paraId="33A900B2" w14:textId="77777777" w:rsidR="00D80B6A" w:rsidRDefault="00D80B6A" w:rsidP="00D80B6A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Challenge 1</w:t>
            </w:r>
          </w:p>
        </w:tc>
        <w:tc>
          <w:tcPr>
            <w:tcW w:w="2655" w:type="dxa"/>
            <w:tcBorders>
              <w:bottom w:val="nil"/>
            </w:tcBorders>
          </w:tcPr>
          <w:p w14:paraId="758C738B" w14:textId="77777777" w:rsidR="00D80B6A" w:rsidRDefault="00D80B6A" w:rsidP="00D80B6A">
            <w:pPr>
              <w:pStyle w:val="TableParagraph"/>
              <w:spacing w:line="29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Challenge 2</w:t>
            </w:r>
          </w:p>
        </w:tc>
        <w:tc>
          <w:tcPr>
            <w:tcW w:w="2674" w:type="dxa"/>
            <w:tcBorders>
              <w:bottom w:val="nil"/>
            </w:tcBorders>
          </w:tcPr>
          <w:p w14:paraId="28399542" w14:textId="77777777" w:rsidR="00D80B6A" w:rsidRDefault="00D80B6A" w:rsidP="00D80B6A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Challenge 3</w:t>
            </w:r>
          </w:p>
        </w:tc>
        <w:tc>
          <w:tcPr>
            <w:tcW w:w="2473" w:type="dxa"/>
            <w:tcBorders>
              <w:bottom w:val="nil"/>
            </w:tcBorders>
          </w:tcPr>
          <w:p w14:paraId="441FBEE5" w14:textId="77777777" w:rsidR="00D80B6A" w:rsidRDefault="00D80B6A" w:rsidP="00D80B6A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Statutory words</w:t>
            </w:r>
          </w:p>
        </w:tc>
      </w:tr>
      <w:tr w:rsidR="00D80B6A" w14:paraId="3606D8DC" w14:textId="77777777" w:rsidTr="00D80B6A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2C1D968D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herd/heard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0625674F" w14:textId="77777777" w:rsidR="00D80B6A" w:rsidRDefault="00D80B6A" w:rsidP="00D80B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inedible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63F8EB22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eligible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5F616259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immediately</w:t>
            </w:r>
          </w:p>
        </w:tc>
      </w:tr>
      <w:tr w:rsidR="00D80B6A" w14:paraId="6250A979" w14:textId="77777777" w:rsidTr="00D80B6A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3FBA324F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steel/steal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6528D7FD" w14:textId="77777777" w:rsidR="00D80B6A" w:rsidRDefault="00D80B6A" w:rsidP="00D80B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irresponsible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6AF2F633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audible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05DBF4F2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individual</w:t>
            </w:r>
          </w:p>
        </w:tc>
      </w:tr>
      <w:tr w:rsidR="00D80B6A" w14:paraId="412A62FE" w14:textId="77777777" w:rsidTr="00D80B6A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4B8284B0" w14:textId="77777777" w:rsidR="00D80B6A" w:rsidRDefault="00D80B6A" w:rsidP="00D8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692925D5" w14:textId="77777777" w:rsidR="00D80B6A" w:rsidRDefault="00D80B6A" w:rsidP="00D80B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incredible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6A9D4AAC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plausible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2F4690B6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interfere</w:t>
            </w:r>
          </w:p>
        </w:tc>
      </w:tr>
      <w:tr w:rsidR="00D80B6A" w14:paraId="3C485002" w14:textId="77777777" w:rsidTr="00D80B6A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1224920D" w14:textId="77777777" w:rsidR="00D80B6A" w:rsidRDefault="00D80B6A" w:rsidP="00D8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2003C628" w14:textId="77777777" w:rsidR="00D80B6A" w:rsidRDefault="00D80B6A" w:rsidP="00D80B6A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illegible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4BD5A04E" w14:textId="77777777" w:rsidR="00D80B6A" w:rsidRDefault="00D80B6A" w:rsidP="00D80B6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incompatible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5D73BDE1" w14:textId="77777777" w:rsidR="00D80B6A" w:rsidRDefault="00D80B6A" w:rsidP="00D8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80B6A" w14:paraId="7E159F42" w14:textId="77777777" w:rsidTr="00D80B6A">
        <w:trPr>
          <w:trHeight w:val="273"/>
        </w:trPr>
        <w:tc>
          <w:tcPr>
            <w:tcW w:w="2658" w:type="dxa"/>
            <w:gridSpan w:val="2"/>
            <w:tcBorders>
              <w:top w:val="nil"/>
            </w:tcBorders>
          </w:tcPr>
          <w:p w14:paraId="3D322C73" w14:textId="77777777" w:rsidR="00D80B6A" w:rsidRDefault="00D80B6A" w:rsidP="00D8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14:paraId="48E01BCE" w14:textId="77777777" w:rsidR="00D80B6A" w:rsidRDefault="00D80B6A" w:rsidP="00D80B6A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forcible</w:t>
            </w:r>
          </w:p>
        </w:tc>
        <w:tc>
          <w:tcPr>
            <w:tcW w:w="2674" w:type="dxa"/>
            <w:tcBorders>
              <w:top w:val="nil"/>
            </w:tcBorders>
          </w:tcPr>
          <w:p w14:paraId="58979A7B" w14:textId="77777777" w:rsidR="00D80B6A" w:rsidRDefault="00D80B6A" w:rsidP="00D80B6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irresistible</w:t>
            </w:r>
          </w:p>
        </w:tc>
        <w:tc>
          <w:tcPr>
            <w:tcW w:w="2473" w:type="dxa"/>
            <w:tcBorders>
              <w:top w:val="nil"/>
            </w:tcBorders>
          </w:tcPr>
          <w:p w14:paraId="4B0E490F" w14:textId="77777777" w:rsidR="00D80B6A" w:rsidRDefault="00D80B6A" w:rsidP="00D80B6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8829"/>
      </w:tblGrid>
      <w:tr w:rsidR="00806D6F" w:rsidRPr="00806D6F" w14:paraId="4A24158D" w14:textId="77777777" w:rsidTr="00806D6F">
        <w:trPr>
          <w:trHeight w:val="292"/>
        </w:trPr>
        <w:tc>
          <w:tcPr>
            <w:tcW w:w="1661" w:type="dxa"/>
          </w:tcPr>
          <w:p w14:paraId="1E8BACE0" w14:textId="4D823C93" w:rsidR="00D80B6A" w:rsidRPr="00806D6F" w:rsidRDefault="00D80B6A" w:rsidP="009069A3">
            <w:pPr>
              <w:pStyle w:val="TableParagraph"/>
              <w:spacing w:line="272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Week 6</w:t>
            </w:r>
          </w:p>
        </w:tc>
        <w:tc>
          <w:tcPr>
            <w:tcW w:w="8829" w:type="dxa"/>
          </w:tcPr>
          <w:p w14:paraId="6F73D7A0" w14:textId="45AE2BD8" w:rsidR="00D80B6A" w:rsidRPr="00806D6F" w:rsidRDefault="00D80B6A" w:rsidP="009069A3">
            <w:pPr>
              <w:pStyle w:val="TableParagraph"/>
              <w:spacing w:line="272" w:lineRule="exact"/>
              <w:rPr>
                <w:b/>
                <w:color w:val="FF0000"/>
                <w:sz w:val="24"/>
              </w:rPr>
            </w:pPr>
            <w:r w:rsidRPr="00806D6F">
              <w:rPr>
                <w:b/>
                <w:color w:val="FF0000"/>
                <w:sz w:val="24"/>
              </w:rPr>
              <w:t>Monday 24</w:t>
            </w:r>
            <w:r w:rsidRPr="00806D6F">
              <w:rPr>
                <w:b/>
                <w:color w:val="FF0000"/>
                <w:sz w:val="24"/>
                <w:vertAlign w:val="superscript"/>
              </w:rPr>
              <w:t>th</w:t>
            </w:r>
            <w:r w:rsidRPr="00806D6F">
              <w:rPr>
                <w:b/>
                <w:color w:val="FF0000"/>
                <w:sz w:val="24"/>
              </w:rPr>
              <w:t xml:space="preserve"> May (Tested on 28th May)</w:t>
            </w:r>
          </w:p>
        </w:tc>
      </w:tr>
      <w:tr w:rsidR="00D80B6A" w14:paraId="64390AA1" w14:textId="77777777" w:rsidTr="00806D6F">
        <w:trPr>
          <w:trHeight w:val="294"/>
        </w:trPr>
        <w:tc>
          <w:tcPr>
            <w:tcW w:w="1661" w:type="dxa"/>
          </w:tcPr>
          <w:p w14:paraId="655BA8F3" w14:textId="77777777" w:rsidR="00D80B6A" w:rsidRDefault="00D80B6A" w:rsidP="009069A3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829" w:type="dxa"/>
          </w:tcPr>
          <w:p w14:paraId="086D4D3E" w14:textId="48E980BE" w:rsidR="00D80B6A" w:rsidRDefault="00D80B6A" w:rsidP="009069A3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All spelling words form this spelling sheet</w:t>
            </w:r>
          </w:p>
        </w:tc>
      </w:tr>
      <w:tr w:rsidR="00D80B6A" w14:paraId="1CBF8D5D" w14:textId="77777777" w:rsidTr="00806D6F">
        <w:trPr>
          <w:trHeight w:val="537"/>
        </w:trPr>
        <w:tc>
          <w:tcPr>
            <w:tcW w:w="10490" w:type="dxa"/>
            <w:gridSpan w:val="2"/>
          </w:tcPr>
          <w:p w14:paraId="7F8141A0" w14:textId="7EA8131C" w:rsidR="00D80B6A" w:rsidRDefault="00D80B6A" w:rsidP="009069A3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Spelling test based on </w:t>
            </w:r>
            <w:r w:rsidR="00806D6F">
              <w:rPr>
                <w:b/>
                <w:sz w:val="24"/>
              </w:rPr>
              <w:t>the words/spelling rules on this spelling sheet</w:t>
            </w:r>
          </w:p>
        </w:tc>
      </w:tr>
    </w:tbl>
    <w:p w14:paraId="5945040F" w14:textId="47B99169" w:rsidR="00D80B6A" w:rsidRDefault="00D80B6A">
      <w:pPr>
        <w:pStyle w:val="BodyText"/>
        <w:rPr>
          <w:rFonts w:ascii="Times New Roman"/>
          <w:b w:val="0"/>
          <w:sz w:val="25"/>
        </w:rPr>
      </w:pPr>
    </w:p>
    <w:p w14:paraId="350C3A71" w14:textId="312ADDF7" w:rsidR="00D80B6A" w:rsidRDefault="00D80B6A">
      <w:pPr>
        <w:pStyle w:val="BodyText"/>
        <w:rPr>
          <w:rFonts w:ascii="Times New Roman"/>
          <w:b w:val="0"/>
          <w:sz w:val="25"/>
        </w:rPr>
      </w:pPr>
    </w:p>
    <w:p w14:paraId="54920932" w14:textId="0177B369" w:rsidR="00D80B6A" w:rsidRDefault="00D80B6A">
      <w:pPr>
        <w:pStyle w:val="BodyText"/>
        <w:rPr>
          <w:rFonts w:ascii="Times New Roman"/>
          <w:b w:val="0"/>
          <w:sz w:val="25"/>
        </w:rPr>
      </w:pPr>
    </w:p>
    <w:p w14:paraId="682A7A5D" w14:textId="40A53CF8" w:rsidR="00D80B6A" w:rsidRDefault="00D80B6A">
      <w:pPr>
        <w:pStyle w:val="BodyText"/>
        <w:rPr>
          <w:rFonts w:ascii="Times New Roman"/>
          <w:b w:val="0"/>
          <w:sz w:val="25"/>
        </w:rPr>
      </w:pPr>
    </w:p>
    <w:p w14:paraId="1E20CCB7" w14:textId="6B5A3B0E" w:rsidR="00D80B6A" w:rsidRDefault="00D80B6A">
      <w:pPr>
        <w:pStyle w:val="BodyText"/>
        <w:rPr>
          <w:rFonts w:ascii="Times New Roman"/>
          <w:b w:val="0"/>
          <w:sz w:val="25"/>
        </w:rPr>
      </w:pPr>
    </w:p>
    <w:p w14:paraId="7F987939" w14:textId="176F8AB4" w:rsidR="00D80B6A" w:rsidRDefault="00D80B6A">
      <w:pPr>
        <w:pStyle w:val="BodyText"/>
        <w:rPr>
          <w:rFonts w:ascii="Times New Roman"/>
          <w:b w:val="0"/>
          <w:sz w:val="25"/>
        </w:rPr>
      </w:pPr>
    </w:p>
    <w:p w14:paraId="2D28CCC5" w14:textId="11446FF2" w:rsidR="00D80B6A" w:rsidRDefault="00D80B6A">
      <w:pPr>
        <w:pStyle w:val="BodyText"/>
        <w:rPr>
          <w:rFonts w:ascii="Times New Roman"/>
          <w:b w:val="0"/>
          <w:sz w:val="25"/>
        </w:rPr>
      </w:pPr>
    </w:p>
    <w:p w14:paraId="09874A3E" w14:textId="2637F043" w:rsidR="00D80B6A" w:rsidRDefault="00D80B6A">
      <w:pPr>
        <w:pStyle w:val="BodyText"/>
        <w:rPr>
          <w:rFonts w:ascii="Times New Roman"/>
          <w:b w:val="0"/>
          <w:sz w:val="25"/>
        </w:rPr>
      </w:pPr>
    </w:p>
    <w:p w14:paraId="4B08F59C" w14:textId="77777777" w:rsidR="00D80B6A" w:rsidRDefault="00D80B6A">
      <w:pPr>
        <w:pStyle w:val="BodyText"/>
        <w:rPr>
          <w:rFonts w:ascii="Times New Roman"/>
          <w:b w:val="0"/>
          <w:sz w:val="25"/>
        </w:rPr>
      </w:pPr>
    </w:p>
    <w:p w14:paraId="1F812DED" w14:textId="77777777" w:rsidR="00270AC8" w:rsidRDefault="00270AC8">
      <w:pPr>
        <w:pStyle w:val="BodyText"/>
        <w:rPr>
          <w:rFonts w:ascii="Times New Roman"/>
          <w:b w:val="0"/>
          <w:sz w:val="25"/>
        </w:rPr>
      </w:pPr>
    </w:p>
    <w:p w14:paraId="2CF1E7C9" w14:textId="77777777" w:rsidR="00270AC8" w:rsidRDefault="00270AC8">
      <w:pPr>
        <w:rPr>
          <w:rFonts w:ascii="Times New Roman"/>
          <w:sz w:val="20"/>
        </w:rPr>
        <w:sectPr w:rsidR="00270AC8">
          <w:pgSz w:w="11910" w:h="16840"/>
          <w:pgMar w:top="1280" w:right="600" w:bottom="280" w:left="620" w:header="756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02"/>
        <w:gridCol w:w="2655"/>
        <w:gridCol w:w="2674"/>
        <w:gridCol w:w="2473"/>
      </w:tblGrid>
      <w:tr w:rsidR="00270AC8" w14:paraId="59A26C3C" w14:textId="77777777">
        <w:trPr>
          <w:trHeight w:val="292"/>
        </w:trPr>
        <w:tc>
          <w:tcPr>
            <w:tcW w:w="1556" w:type="dxa"/>
          </w:tcPr>
          <w:p w14:paraId="5755E6DB" w14:textId="77777777" w:rsidR="00270AC8" w:rsidRDefault="003A2DD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Week 10</w:t>
            </w:r>
          </w:p>
        </w:tc>
        <w:tc>
          <w:tcPr>
            <w:tcW w:w="8904" w:type="dxa"/>
            <w:gridSpan w:val="4"/>
          </w:tcPr>
          <w:p w14:paraId="15863B6C" w14:textId="77777777" w:rsidR="00270AC8" w:rsidRDefault="003A2DD1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Monday 15</w:t>
            </w:r>
            <w:r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March</w:t>
            </w:r>
          </w:p>
        </w:tc>
      </w:tr>
      <w:tr w:rsidR="00270AC8" w14:paraId="56B7EBEF" w14:textId="77777777">
        <w:trPr>
          <w:trHeight w:val="295"/>
        </w:trPr>
        <w:tc>
          <w:tcPr>
            <w:tcW w:w="1556" w:type="dxa"/>
          </w:tcPr>
          <w:p w14:paraId="471F1702" w14:textId="77777777" w:rsidR="00270AC8" w:rsidRDefault="003A2DD1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  <w:gridSpan w:val="4"/>
          </w:tcPr>
          <w:p w14:paraId="0EC28012" w14:textId="77777777" w:rsidR="00270AC8" w:rsidRDefault="003A2DD1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ible</w:t>
            </w:r>
            <w:proofErr w:type="spellEnd"/>
            <w:r>
              <w:rPr>
                <w:sz w:val="24"/>
              </w:rPr>
              <w:t xml:space="preserve"> and -</w:t>
            </w:r>
            <w:proofErr w:type="spellStart"/>
            <w:r>
              <w:rPr>
                <w:sz w:val="24"/>
              </w:rPr>
              <w:t>ibly</w:t>
            </w:r>
            <w:proofErr w:type="spellEnd"/>
          </w:p>
        </w:tc>
      </w:tr>
      <w:tr w:rsidR="00270AC8" w14:paraId="18252A1E" w14:textId="77777777">
        <w:trPr>
          <w:trHeight w:val="585"/>
        </w:trPr>
        <w:tc>
          <w:tcPr>
            <w:tcW w:w="1556" w:type="dxa"/>
          </w:tcPr>
          <w:p w14:paraId="68E30EE8" w14:textId="77777777" w:rsidR="00270AC8" w:rsidRDefault="003A2DD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904" w:type="dxa"/>
            <w:gridSpan w:val="4"/>
          </w:tcPr>
          <w:p w14:paraId="69BFC760" w14:textId="77777777" w:rsidR="00270AC8" w:rsidRDefault="003A2DD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Some words end in –</w:t>
            </w:r>
            <w:proofErr w:type="spellStart"/>
            <w:r>
              <w:rPr>
                <w:color w:val="001F5F"/>
                <w:sz w:val="24"/>
              </w:rPr>
              <w:t>ible</w:t>
            </w:r>
            <w:proofErr w:type="spellEnd"/>
            <w:r>
              <w:rPr>
                <w:color w:val="001F5F"/>
                <w:sz w:val="24"/>
              </w:rPr>
              <w:t>. The ending –</w:t>
            </w:r>
            <w:proofErr w:type="spellStart"/>
            <w:r>
              <w:rPr>
                <w:color w:val="001F5F"/>
                <w:sz w:val="24"/>
              </w:rPr>
              <w:t>ibly</w:t>
            </w:r>
            <w:proofErr w:type="spellEnd"/>
            <w:r>
              <w:rPr>
                <w:color w:val="001F5F"/>
                <w:sz w:val="24"/>
              </w:rPr>
              <w:t xml:space="preserve"> is often used when a full root word cannot be</w:t>
            </w:r>
          </w:p>
          <w:p w14:paraId="7D5099B2" w14:textId="77777777" w:rsidR="00270AC8" w:rsidRDefault="003A2D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heard, although not in all cases.</w:t>
            </w:r>
          </w:p>
        </w:tc>
      </w:tr>
      <w:tr w:rsidR="00270AC8" w14:paraId="40514CFA" w14:textId="77777777">
        <w:trPr>
          <w:trHeight w:val="1758"/>
        </w:trPr>
        <w:tc>
          <w:tcPr>
            <w:tcW w:w="2658" w:type="dxa"/>
            <w:gridSpan w:val="2"/>
          </w:tcPr>
          <w:p w14:paraId="64CD7C77" w14:textId="77777777" w:rsidR="00270AC8" w:rsidRDefault="003A2DD1">
            <w:pPr>
              <w:pStyle w:val="TableParagraph"/>
              <w:ind w:right="1368"/>
              <w:rPr>
                <w:sz w:val="24"/>
              </w:rPr>
            </w:pPr>
            <w:r>
              <w:rPr>
                <w:b/>
                <w:sz w:val="24"/>
              </w:rPr>
              <w:t xml:space="preserve">Challenge 1 </w:t>
            </w:r>
            <w:r>
              <w:rPr>
                <w:sz w:val="24"/>
              </w:rPr>
              <w:t>cell/sell dear/deer</w:t>
            </w:r>
          </w:p>
        </w:tc>
        <w:tc>
          <w:tcPr>
            <w:tcW w:w="2655" w:type="dxa"/>
          </w:tcPr>
          <w:p w14:paraId="3A2CCA95" w14:textId="77777777" w:rsidR="00270AC8" w:rsidRDefault="003A2DD1">
            <w:pPr>
              <w:pStyle w:val="TableParagraph"/>
              <w:ind w:left="106" w:right="1366"/>
              <w:rPr>
                <w:sz w:val="24"/>
              </w:rPr>
            </w:pPr>
            <w:r>
              <w:rPr>
                <w:b/>
                <w:sz w:val="24"/>
              </w:rPr>
              <w:t xml:space="preserve">Challenge 2 </w:t>
            </w:r>
            <w:r>
              <w:rPr>
                <w:sz w:val="24"/>
              </w:rPr>
              <w:t>sensibly impossibly invisibly horribly</w:t>
            </w:r>
          </w:p>
          <w:p w14:paraId="63647870" w14:textId="77777777" w:rsidR="00270AC8" w:rsidRDefault="003A2D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terribly</w:t>
            </w:r>
          </w:p>
        </w:tc>
        <w:tc>
          <w:tcPr>
            <w:tcW w:w="2674" w:type="dxa"/>
          </w:tcPr>
          <w:p w14:paraId="206D5760" w14:textId="77777777" w:rsidR="00270AC8" w:rsidRDefault="003A2DD1">
            <w:pPr>
              <w:pStyle w:val="TableParagraph"/>
              <w:ind w:right="1181"/>
              <w:rPr>
                <w:sz w:val="24"/>
              </w:rPr>
            </w:pPr>
            <w:r>
              <w:rPr>
                <w:b/>
                <w:sz w:val="24"/>
              </w:rPr>
              <w:t xml:space="preserve">Challenge 3 </w:t>
            </w:r>
            <w:r>
              <w:rPr>
                <w:sz w:val="24"/>
              </w:rPr>
              <w:t>incredibly feasibly impermissibly incompatibly</w:t>
            </w:r>
          </w:p>
          <w:p w14:paraId="1DBDCCED" w14:textId="77777777" w:rsidR="00270AC8" w:rsidRDefault="003A2D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plausibly</w:t>
            </w:r>
          </w:p>
        </w:tc>
        <w:tc>
          <w:tcPr>
            <w:tcW w:w="2473" w:type="dxa"/>
          </w:tcPr>
          <w:p w14:paraId="156B6BC7" w14:textId="77777777" w:rsidR="00270AC8" w:rsidRDefault="003A2DD1">
            <w:pPr>
              <w:pStyle w:val="TableParagraph"/>
              <w:ind w:right="725"/>
              <w:rPr>
                <w:sz w:val="24"/>
              </w:rPr>
            </w:pPr>
            <w:r>
              <w:rPr>
                <w:b/>
                <w:sz w:val="24"/>
              </w:rPr>
              <w:t xml:space="preserve">Statutory words </w:t>
            </w:r>
            <w:r>
              <w:rPr>
                <w:sz w:val="24"/>
              </w:rPr>
              <w:t>interrupt language</w:t>
            </w:r>
          </w:p>
          <w:p w14:paraId="5512764D" w14:textId="77777777" w:rsidR="00270AC8" w:rsidRDefault="003A2DD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leisure</w:t>
            </w:r>
          </w:p>
        </w:tc>
      </w:tr>
    </w:tbl>
    <w:p w14:paraId="0A02E6F8" w14:textId="77777777" w:rsidR="00270AC8" w:rsidRDefault="00270AC8">
      <w:pPr>
        <w:pStyle w:val="BodyText"/>
        <w:spacing w:before="3"/>
        <w:rPr>
          <w:rFonts w:ascii="Times New Roman"/>
          <w:b w:val="0"/>
          <w:sz w:val="2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6"/>
        <w:gridCol w:w="1102"/>
        <w:gridCol w:w="2655"/>
        <w:gridCol w:w="2674"/>
        <w:gridCol w:w="2473"/>
      </w:tblGrid>
      <w:tr w:rsidR="00270AC8" w14:paraId="51C3137D" w14:textId="77777777">
        <w:trPr>
          <w:trHeight w:val="292"/>
        </w:trPr>
        <w:tc>
          <w:tcPr>
            <w:tcW w:w="1556" w:type="dxa"/>
          </w:tcPr>
          <w:p w14:paraId="2C636AE6" w14:textId="77777777" w:rsidR="00270AC8" w:rsidRDefault="003A2DD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Week 11</w:t>
            </w:r>
          </w:p>
        </w:tc>
        <w:tc>
          <w:tcPr>
            <w:tcW w:w="8904" w:type="dxa"/>
            <w:gridSpan w:val="4"/>
          </w:tcPr>
          <w:p w14:paraId="7D08B2DF" w14:textId="77777777" w:rsidR="00270AC8" w:rsidRDefault="003A2DD1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Monday 22</w:t>
            </w:r>
            <w:r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March</w:t>
            </w:r>
          </w:p>
        </w:tc>
      </w:tr>
      <w:tr w:rsidR="00270AC8" w14:paraId="1C096903" w14:textId="77777777">
        <w:trPr>
          <w:trHeight w:val="292"/>
        </w:trPr>
        <w:tc>
          <w:tcPr>
            <w:tcW w:w="1556" w:type="dxa"/>
          </w:tcPr>
          <w:p w14:paraId="43CF93A0" w14:textId="77777777" w:rsidR="00270AC8" w:rsidRDefault="003A2D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Focus:</w:t>
            </w:r>
          </w:p>
        </w:tc>
        <w:tc>
          <w:tcPr>
            <w:tcW w:w="8904" w:type="dxa"/>
            <w:gridSpan w:val="4"/>
          </w:tcPr>
          <w:p w14:paraId="0D5F4C93" w14:textId="77777777" w:rsidR="00270AC8" w:rsidRDefault="003A2D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-able and –</w:t>
            </w:r>
            <w:proofErr w:type="spellStart"/>
            <w:r>
              <w:rPr>
                <w:sz w:val="24"/>
              </w:rPr>
              <w:t>ible</w:t>
            </w:r>
            <w:proofErr w:type="spellEnd"/>
            <w:r>
              <w:rPr>
                <w:sz w:val="24"/>
              </w:rPr>
              <w:t xml:space="preserve"> - exception words</w:t>
            </w:r>
          </w:p>
        </w:tc>
      </w:tr>
      <w:tr w:rsidR="00270AC8" w14:paraId="73D28710" w14:textId="77777777">
        <w:trPr>
          <w:trHeight w:val="292"/>
        </w:trPr>
        <w:tc>
          <w:tcPr>
            <w:tcW w:w="1556" w:type="dxa"/>
          </w:tcPr>
          <w:p w14:paraId="300E681D" w14:textId="77777777" w:rsidR="00270AC8" w:rsidRDefault="003A2D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Rule</w:t>
            </w:r>
          </w:p>
        </w:tc>
        <w:tc>
          <w:tcPr>
            <w:tcW w:w="8904" w:type="dxa"/>
            <w:gridSpan w:val="4"/>
          </w:tcPr>
          <w:p w14:paraId="33BCFA13" w14:textId="77777777" w:rsidR="00270AC8" w:rsidRDefault="003A2D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1F5F"/>
                <w:sz w:val="24"/>
              </w:rPr>
              <w:t>Words which do not follow the previous rules.</w:t>
            </w:r>
          </w:p>
        </w:tc>
      </w:tr>
      <w:tr w:rsidR="00270AC8" w14:paraId="5DD53518" w14:textId="77777777">
        <w:trPr>
          <w:trHeight w:val="316"/>
        </w:trPr>
        <w:tc>
          <w:tcPr>
            <w:tcW w:w="2658" w:type="dxa"/>
            <w:gridSpan w:val="2"/>
            <w:tcBorders>
              <w:bottom w:val="nil"/>
            </w:tcBorders>
          </w:tcPr>
          <w:p w14:paraId="6E945AAF" w14:textId="77777777" w:rsidR="00270AC8" w:rsidRDefault="003A2DD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Challenge 1</w:t>
            </w:r>
          </w:p>
        </w:tc>
        <w:tc>
          <w:tcPr>
            <w:tcW w:w="2655" w:type="dxa"/>
            <w:tcBorders>
              <w:bottom w:val="nil"/>
            </w:tcBorders>
          </w:tcPr>
          <w:p w14:paraId="4C67DEBD" w14:textId="77777777" w:rsidR="00270AC8" w:rsidRDefault="003A2DD1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Challenge 2</w:t>
            </w:r>
          </w:p>
        </w:tc>
        <w:tc>
          <w:tcPr>
            <w:tcW w:w="2674" w:type="dxa"/>
            <w:tcBorders>
              <w:bottom w:val="nil"/>
            </w:tcBorders>
          </w:tcPr>
          <w:p w14:paraId="47D8D98B" w14:textId="77777777" w:rsidR="00270AC8" w:rsidRDefault="003A2DD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Challenge 3</w:t>
            </w:r>
          </w:p>
        </w:tc>
        <w:tc>
          <w:tcPr>
            <w:tcW w:w="2473" w:type="dxa"/>
            <w:tcBorders>
              <w:bottom w:val="nil"/>
            </w:tcBorders>
          </w:tcPr>
          <w:p w14:paraId="651E7E03" w14:textId="77777777" w:rsidR="00270AC8" w:rsidRDefault="003A2DD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Statutory words</w:t>
            </w:r>
          </w:p>
        </w:tc>
      </w:tr>
      <w:tr w:rsidR="00270AC8" w14:paraId="777070AD" w14:textId="77777777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5762CB29" w14:textId="77777777" w:rsidR="00270AC8" w:rsidRDefault="003A2D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hole/whole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0418BDE3" w14:textId="77777777" w:rsidR="00270AC8" w:rsidRDefault="003A2DD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irritable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443966B6" w14:textId="77777777" w:rsidR="00270AC8" w:rsidRDefault="003A2D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suggestible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69262543" w14:textId="77777777" w:rsidR="00270AC8" w:rsidRDefault="003A2D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lightning</w:t>
            </w:r>
          </w:p>
        </w:tc>
      </w:tr>
      <w:tr w:rsidR="00270AC8" w14:paraId="5012D375" w14:textId="77777777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2F9F87EC" w14:textId="77777777" w:rsidR="00270AC8" w:rsidRDefault="003A2D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night/knight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162E31F1" w14:textId="77777777" w:rsidR="00270AC8" w:rsidRDefault="003A2DD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flexible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053EAFCA" w14:textId="77777777" w:rsidR="00270AC8" w:rsidRDefault="003A2D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collapsible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50EA8590" w14:textId="77777777" w:rsidR="00270AC8" w:rsidRDefault="003A2DD1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marvellous</w:t>
            </w:r>
            <w:proofErr w:type="spellEnd"/>
          </w:p>
        </w:tc>
      </w:tr>
      <w:tr w:rsidR="00270AC8" w14:paraId="3ADA63E8" w14:textId="77777777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7D4709CA" w14:textId="77777777" w:rsidR="00270AC8" w:rsidRDefault="00270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294F85DE" w14:textId="77777777" w:rsidR="00270AC8" w:rsidRDefault="003A2DD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collectible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6ACF564F" w14:textId="77777777" w:rsidR="00270AC8" w:rsidRDefault="003A2D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digestible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2F2F0B89" w14:textId="77777777" w:rsidR="00270AC8" w:rsidRDefault="003A2D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mischievous</w:t>
            </w:r>
          </w:p>
        </w:tc>
      </w:tr>
      <w:tr w:rsidR="00270AC8" w14:paraId="7015754F" w14:textId="77777777">
        <w:trPr>
          <w:trHeight w:val="292"/>
        </w:trPr>
        <w:tc>
          <w:tcPr>
            <w:tcW w:w="2658" w:type="dxa"/>
            <w:gridSpan w:val="2"/>
            <w:tcBorders>
              <w:top w:val="nil"/>
              <w:bottom w:val="nil"/>
            </w:tcBorders>
          </w:tcPr>
          <w:p w14:paraId="67378CA7" w14:textId="77777777" w:rsidR="00270AC8" w:rsidRDefault="00270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14:paraId="591BC68C" w14:textId="77777777" w:rsidR="00270AC8" w:rsidRDefault="003A2DD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accessible</w:t>
            </w:r>
          </w:p>
        </w:tc>
        <w:tc>
          <w:tcPr>
            <w:tcW w:w="2674" w:type="dxa"/>
            <w:tcBorders>
              <w:top w:val="nil"/>
              <w:bottom w:val="nil"/>
            </w:tcBorders>
          </w:tcPr>
          <w:p w14:paraId="199CC792" w14:textId="77777777" w:rsidR="00270AC8" w:rsidRDefault="003A2D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inevitable</w:t>
            </w:r>
          </w:p>
        </w:tc>
        <w:tc>
          <w:tcPr>
            <w:tcW w:w="2473" w:type="dxa"/>
            <w:tcBorders>
              <w:top w:val="nil"/>
              <w:bottom w:val="nil"/>
            </w:tcBorders>
          </w:tcPr>
          <w:p w14:paraId="2EA0F64B" w14:textId="77777777" w:rsidR="00270AC8" w:rsidRDefault="00270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70AC8" w14:paraId="6E1B1397" w14:textId="77777777">
        <w:trPr>
          <w:trHeight w:val="271"/>
        </w:trPr>
        <w:tc>
          <w:tcPr>
            <w:tcW w:w="2658" w:type="dxa"/>
            <w:gridSpan w:val="2"/>
            <w:tcBorders>
              <w:top w:val="nil"/>
            </w:tcBorders>
          </w:tcPr>
          <w:p w14:paraId="02423E48" w14:textId="77777777" w:rsidR="00270AC8" w:rsidRDefault="00270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14:paraId="425BF6E5" w14:textId="77777777" w:rsidR="00270AC8" w:rsidRDefault="003A2DD1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irresistible</w:t>
            </w:r>
          </w:p>
        </w:tc>
        <w:tc>
          <w:tcPr>
            <w:tcW w:w="2674" w:type="dxa"/>
            <w:tcBorders>
              <w:top w:val="nil"/>
            </w:tcBorders>
          </w:tcPr>
          <w:p w14:paraId="5D1B8582" w14:textId="77777777" w:rsidR="00270AC8" w:rsidRDefault="003A2DD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inaudibly</w:t>
            </w:r>
          </w:p>
        </w:tc>
        <w:tc>
          <w:tcPr>
            <w:tcW w:w="2473" w:type="dxa"/>
            <w:tcBorders>
              <w:top w:val="nil"/>
            </w:tcBorders>
          </w:tcPr>
          <w:p w14:paraId="03DDC6AA" w14:textId="77777777" w:rsidR="00270AC8" w:rsidRDefault="00270AC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FCB6BAA" w14:textId="77777777" w:rsidR="003A2DD1" w:rsidRDefault="003A2DD1"/>
    <w:sectPr w:rsidR="003A2DD1">
      <w:pgSz w:w="11910" w:h="16840"/>
      <w:pgMar w:top="1280" w:right="600" w:bottom="280" w:left="62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27FD9" w14:textId="77777777" w:rsidR="00236ACA" w:rsidRDefault="00236ACA">
      <w:r>
        <w:separator/>
      </w:r>
    </w:p>
  </w:endnote>
  <w:endnote w:type="continuationSeparator" w:id="0">
    <w:p w14:paraId="6B4E19E2" w14:textId="77777777" w:rsidR="00236ACA" w:rsidRDefault="0023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44A13" w14:textId="77777777" w:rsidR="00236ACA" w:rsidRDefault="00236ACA">
      <w:r>
        <w:separator/>
      </w:r>
    </w:p>
  </w:footnote>
  <w:footnote w:type="continuationSeparator" w:id="0">
    <w:p w14:paraId="04051B1D" w14:textId="77777777" w:rsidR="00236ACA" w:rsidRDefault="0023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5F3D2" w14:textId="77777777" w:rsidR="00270AC8" w:rsidRDefault="00F27452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836725" wp14:editId="1CC2DCF3">
              <wp:simplePos x="0" y="0"/>
              <wp:positionH relativeFrom="page">
                <wp:posOffset>1176867</wp:posOffset>
              </wp:positionH>
              <wp:positionV relativeFrom="page">
                <wp:posOffset>245533</wp:posOffset>
              </wp:positionV>
              <wp:extent cx="5875866" cy="524934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875866" cy="5249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5A721" w14:textId="24205AA9" w:rsidR="00F27452" w:rsidRDefault="003A2DD1" w:rsidP="00F27452">
                          <w:pPr>
                            <w:pStyle w:val="BodyText"/>
                            <w:spacing w:before="0" w:line="264" w:lineRule="exact"/>
                            <w:ind w:left="20"/>
                            <w:jc w:val="center"/>
                          </w:pPr>
                          <w:r>
                            <w:t>Year 5 Spelling List</w:t>
                          </w:r>
                        </w:p>
                        <w:p w14:paraId="7121225A" w14:textId="69B3A387" w:rsidR="00F27452" w:rsidRDefault="00F27452" w:rsidP="00F27452">
                          <w:pPr>
                            <w:pStyle w:val="BodyText"/>
                            <w:spacing w:before="0" w:line="264" w:lineRule="exact"/>
                            <w:ind w:left="20"/>
                            <w:jc w:val="center"/>
                          </w:pPr>
                          <w:r>
                            <w:t>Each week: All children in the class will be learning Challenge 1 and Statutory Words</w:t>
                          </w:r>
                        </w:p>
                        <w:p w14:paraId="40E588F1" w14:textId="54270954" w:rsidR="00270AC8" w:rsidRDefault="00F27452" w:rsidP="00F27452">
                          <w:pPr>
                            <w:pStyle w:val="BodyText"/>
                            <w:spacing w:before="0" w:line="264" w:lineRule="exact"/>
                            <w:ind w:left="20"/>
                            <w:jc w:val="center"/>
                          </w:pPr>
                          <w:r>
                            <w:t>Your child will then be learning either challenge 2 or 3 words also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367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.65pt;margin-top:19.35pt;width:462.65pt;height:41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//QnQIAAJIFAAAOAAAAZHJzL2Uyb0RvYy54bWysVG1vmzAQ/j5p/8Hyd8pLgQAqqdoQpknd&#13;&#10;i9TuBzhggjWwme2EdNP++84mpGmrSdM2PliHfff4nrvHd3V96Du0p1IxwXPsX3gYUV6JmvFtjr88&#13;&#10;lE6CkdKE16QTnOb4kSp8vXz75mocMhqIVnQ1lQhAuMrGIcet1kPmuqpqaU/UhRgoh8NGyJ5o+JVb&#13;&#10;t5ZkBPS+cwPPi91RyHqQoqJKwW4xHeKlxW8aWulPTaOoRl2OITdtV2nXjVnd5RXJtpIMLauOaZC/&#13;&#10;yKInjMOlJ6iCaIJ2kr2C6lklhRKNvqhE74qmYRW1HICN771gc9+SgVouUBw1nMqk/h9s9XH/WSJW&#13;&#10;Q+8w4qSHFj3Qg0a34oB8U51xUBk43Q/gpg+wbTwNUzXcieqrAhf3zGcKUMZ7M34QNeCRnRY24tDI&#13;&#10;3kQCawQw0I7HUwvMnRVsRskiSuIYowrOoiBML0OThUuyOXqQSr+jokfGyLGEFlt0sr9TenKdXcxl&#13;&#10;XJSs62CfZB1/tgGY0w7cDaHmzGRhu/Yj9dJ1sk5CJwzitRN6ReHclKvQiUt/ERWXxWpV+D/NvX6Y&#13;&#10;tayuKTfXzArywz/r0FHLU+9PGlKiY7WBMykpud2sOon2BBRc2u9YkDM393katl7A5QUlPwi92yB1&#13;&#10;yjhZOGEZRk668BLH89PbNPbCNCzK55TuGKf/TgmNOU6jIJpU81tunv1ecyNZzzTMiI71OU5OTiRr&#13;&#10;KanXvLat1YR1k31WCpP+Uymg3XOjrWCNRie16sPmAChGxRtRP4J0pQBlgT5hsIHRCvkdoxGGRI7V&#13;&#10;tx2RFKPuPYdXaCbKbMjZ2MwG4RWE5lhjNJkrPU2e3SDZtgXk6SVxcQNPpGFWvU9ZHB8WPHxL4jik&#13;&#10;zGQ5/7deT6N0+QsAAP//AwBQSwMEFAAGAAgAAAAhAAwjr0jkAAAAEAEAAA8AAABkcnMvZG93bnJl&#13;&#10;di54bWxMTz1vwjAQ3Sv1P1hXqVtxEgpEIQ6qQKhD1QHaSoxHbOKosR3FJph/32Oiy+me7t37KFfR&#13;&#10;dGxUg2+dFZBOEmDK1k62thHw/bV9yYH5gFZi56wScFUeVtXjQ4mFdBe7U+M+NIxErC9QgA6hLzj3&#13;&#10;tVYG/cT1ytLt5AaDgeDQcDnghcRNx7MkmXODrSUHjb1aa1X/7s9GwM+6337Eg8bPcSbfN9lidx3q&#13;&#10;KMTzU9wsabwtgQUVw/0Dbh0oP1QU7OjOVnrWEc5nU6IKmOYLYDdCmiZzYEfasvQVeFXy/0WqPwAA&#13;&#10;AP//AwBQSwECLQAUAAYACAAAACEAtoM4kv4AAADhAQAAEwAAAAAAAAAAAAAAAAAAAAAAW0NvbnRl&#13;&#10;bnRfVHlwZXNdLnhtbFBLAQItABQABgAIAAAAIQA4/SH/1gAAAJQBAAALAAAAAAAAAAAAAAAAAC8B&#13;&#10;AABfcmVscy8ucmVsc1BLAQItABQABgAIAAAAIQAoz//QnQIAAJIFAAAOAAAAAAAAAAAAAAAAAC4C&#13;&#10;AABkcnMvZTJvRG9jLnhtbFBLAQItABQABgAIAAAAIQAMI69I5AAAABABAAAPAAAAAAAAAAAAAAAA&#13;&#10;APcEAABkcnMvZG93bnJldi54bWxQSwUGAAAAAAQABADzAAAACAYAAAAA&#13;&#10;" filled="f" stroked="f">
              <v:path arrowok="t"/>
              <v:textbox inset="0,0,0,0">
                <w:txbxContent>
                  <w:p w14:paraId="7CB5A721" w14:textId="24205AA9" w:rsidR="00F27452" w:rsidRDefault="003A2DD1" w:rsidP="00F27452">
                    <w:pPr>
                      <w:pStyle w:val="BodyText"/>
                      <w:spacing w:before="0" w:line="264" w:lineRule="exact"/>
                      <w:ind w:left="20"/>
                      <w:jc w:val="center"/>
                    </w:pPr>
                    <w:r>
                      <w:t>Year 5 Spelling List</w:t>
                    </w:r>
                  </w:p>
                  <w:p w14:paraId="7121225A" w14:textId="69B3A387" w:rsidR="00F27452" w:rsidRDefault="00F27452" w:rsidP="00F27452">
                    <w:pPr>
                      <w:pStyle w:val="BodyText"/>
                      <w:spacing w:before="0" w:line="264" w:lineRule="exact"/>
                      <w:ind w:left="20"/>
                      <w:jc w:val="center"/>
                    </w:pPr>
                    <w:r>
                      <w:t>Each week: All children in the class will be learning Challenge 1 and Statutory Words</w:t>
                    </w:r>
                  </w:p>
                  <w:p w14:paraId="40E588F1" w14:textId="54270954" w:rsidR="00270AC8" w:rsidRDefault="00F27452" w:rsidP="00F27452">
                    <w:pPr>
                      <w:pStyle w:val="BodyText"/>
                      <w:spacing w:before="0" w:line="264" w:lineRule="exact"/>
                      <w:ind w:left="20"/>
                      <w:jc w:val="center"/>
                    </w:pPr>
                    <w:r>
                      <w:t>Your child will then be learning either challenge 2 or 3 words also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3314C"/>
    <w:multiLevelType w:val="hybridMultilevel"/>
    <w:tmpl w:val="F220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C8"/>
    <w:rsid w:val="000B66AC"/>
    <w:rsid w:val="001963BB"/>
    <w:rsid w:val="00236ACA"/>
    <w:rsid w:val="00270AC8"/>
    <w:rsid w:val="003A2DD1"/>
    <w:rsid w:val="007F04A9"/>
    <w:rsid w:val="00806D6F"/>
    <w:rsid w:val="00960064"/>
    <w:rsid w:val="00B5682E"/>
    <w:rsid w:val="00D22907"/>
    <w:rsid w:val="00D80B6A"/>
    <w:rsid w:val="00F2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61B6E"/>
  <w15:docId w15:val="{9D2C1F16-946E-2044-B168-16C71038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F27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452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F27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452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scarroll</dc:creator>
  <cp:lastModifiedBy>Microsoft Office User</cp:lastModifiedBy>
  <cp:revision>2</cp:revision>
  <dcterms:created xsi:type="dcterms:W3CDTF">2021-04-29T14:03:00Z</dcterms:created>
  <dcterms:modified xsi:type="dcterms:W3CDTF">2021-04-29T14:03:00Z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2021-03-05T00:00:00Z</vt:filetime>
  </property>
</Properties>
</file>