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341C5" w14:textId="77777777" w:rsidR="000E5A9B" w:rsidRPr="00323604" w:rsidRDefault="00C56F36" w:rsidP="00884DC4">
      <w:pPr>
        <w:jc w:val="center"/>
        <w:rPr>
          <w:rFonts w:asciiTheme="minorHAnsi" w:hAnsiTheme="minorHAnsi" w:cstheme="minorHAnsi"/>
          <w:b/>
          <w:sz w:val="32"/>
          <w:u w:val="single"/>
        </w:rPr>
      </w:pPr>
      <w:r w:rsidRPr="00323604">
        <w:rPr>
          <w:rFonts w:asciiTheme="minorHAnsi" w:hAnsiTheme="minorHAnsi" w:cstheme="minorHAnsi"/>
          <w:b/>
          <w:sz w:val="32"/>
          <w:u w:val="single"/>
        </w:rPr>
        <w:t xml:space="preserve">TOPIC - </w:t>
      </w:r>
      <w:r w:rsidR="00A779E3" w:rsidRPr="00323604">
        <w:rPr>
          <w:rFonts w:asciiTheme="minorHAnsi" w:hAnsiTheme="minorHAnsi" w:cstheme="minorHAnsi"/>
          <w:b/>
          <w:sz w:val="32"/>
          <w:u w:val="single"/>
        </w:rPr>
        <w:t>Year 6 Environmental Issues</w:t>
      </w:r>
    </w:p>
    <w:p w14:paraId="17AED6A5" w14:textId="77777777" w:rsidR="00A779E3" w:rsidRDefault="00A779E3" w:rsidP="00884DC4">
      <w:pPr>
        <w:jc w:val="center"/>
        <w:rPr>
          <w:b/>
          <w:sz w:val="32"/>
          <w:u w:val="single"/>
        </w:rPr>
      </w:pPr>
    </w:p>
    <w:p w14:paraId="296D34A3" w14:textId="77777777" w:rsidR="00A779E3" w:rsidRDefault="00503230" w:rsidP="00A779E3">
      <w:pPr>
        <w:jc w:val="center"/>
        <w:rPr>
          <w:rFonts w:cstheme="minorHAnsi"/>
          <w:sz w:val="28"/>
        </w:rPr>
      </w:pPr>
      <w:hyperlink r:id="rId6" w:history="1">
        <w:r w:rsidR="00A779E3" w:rsidRPr="00A779E3">
          <w:rPr>
            <w:rFonts w:asciiTheme="minorHAnsi" w:hAnsiTheme="minorHAnsi" w:cstheme="minorHAnsi"/>
            <w:color w:val="0000FF"/>
            <w:sz w:val="28"/>
            <w:u w:val="single"/>
          </w:rPr>
          <w:t>https://ypte.org.uk/lesson-plans/sustainable-development</w:t>
        </w:r>
      </w:hyperlink>
    </w:p>
    <w:p w14:paraId="5D8909A2" w14:textId="77777777" w:rsidR="00323604" w:rsidRDefault="00323604" w:rsidP="00A779E3">
      <w:pPr>
        <w:jc w:val="center"/>
        <w:rPr>
          <w:rFonts w:cstheme="minorHAnsi"/>
          <w:sz w:val="28"/>
        </w:rPr>
      </w:pPr>
    </w:p>
    <w:p w14:paraId="6D43836F" w14:textId="77777777" w:rsidR="00323604" w:rsidRPr="00A779E3" w:rsidRDefault="00323604" w:rsidP="00A779E3">
      <w:pPr>
        <w:jc w:val="center"/>
        <w:rPr>
          <w:rFonts w:asciiTheme="minorHAnsi" w:hAnsiTheme="minorHAnsi" w:cstheme="minorHAnsi"/>
          <w:b/>
          <w:sz w:val="32"/>
          <w:szCs w:val="32"/>
          <w:u w:val="single"/>
        </w:rPr>
      </w:pPr>
      <w:r w:rsidRPr="00323604">
        <w:rPr>
          <w:rFonts w:asciiTheme="minorHAnsi" w:hAnsiTheme="minorHAnsi" w:cstheme="minorHAnsi"/>
          <w:b/>
          <w:sz w:val="32"/>
          <w:szCs w:val="32"/>
          <w:u w:val="single"/>
        </w:rPr>
        <w:t xml:space="preserve">ART - </w:t>
      </w:r>
      <w:r w:rsidRPr="00323604">
        <w:rPr>
          <w:rFonts w:asciiTheme="minorHAnsi" w:hAnsiTheme="minorHAnsi" w:cstheme="minorHAnsi"/>
          <w:sz w:val="32"/>
          <w:szCs w:val="32"/>
          <w:u w:val="single"/>
        </w:rPr>
        <w:t>Express yourself through art</w:t>
      </w:r>
    </w:p>
    <w:p w14:paraId="521635A1" w14:textId="77777777" w:rsidR="00A779E3" w:rsidRDefault="00A779E3" w:rsidP="00884DC4">
      <w:pPr>
        <w:jc w:val="center"/>
        <w:rPr>
          <w:b/>
          <w:sz w:val="32"/>
          <w:u w:val="single"/>
        </w:rPr>
      </w:pPr>
    </w:p>
    <w:p w14:paraId="39144884" w14:textId="77777777" w:rsidR="00A779E3" w:rsidRDefault="00A779E3" w:rsidP="00884DC4">
      <w:pPr>
        <w:jc w:val="center"/>
        <w:rPr>
          <w:b/>
          <w:sz w:val="32"/>
          <w:u w:val="single"/>
        </w:rPr>
      </w:pPr>
    </w:p>
    <w:tbl>
      <w:tblPr>
        <w:tblStyle w:val="TableGrid"/>
        <w:tblW w:w="14312" w:type="dxa"/>
        <w:tblLook w:val="04A0" w:firstRow="1" w:lastRow="0" w:firstColumn="1" w:lastColumn="0" w:noHBand="0" w:noVBand="1"/>
      </w:tblPr>
      <w:tblGrid>
        <w:gridCol w:w="3131"/>
        <w:gridCol w:w="6333"/>
        <w:gridCol w:w="4848"/>
      </w:tblGrid>
      <w:tr w:rsidR="00A779E3" w:rsidRPr="00610399" w14:paraId="60CB9B38" w14:textId="77777777" w:rsidTr="001E405F">
        <w:tc>
          <w:tcPr>
            <w:tcW w:w="3131" w:type="dxa"/>
          </w:tcPr>
          <w:p w14:paraId="5A2EC06D" w14:textId="77777777" w:rsidR="00A779E3" w:rsidRPr="00610399" w:rsidRDefault="00A779E3" w:rsidP="00884DC4">
            <w:pPr>
              <w:jc w:val="center"/>
              <w:rPr>
                <w:rFonts w:asciiTheme="minorHAnsi" w:hAnsiTheme="minorHAnsi" w:cstheme="minorHAnsi"/>
                <w:b/>
                <w:sz w:val="32"/>
                <w:u w:val="single"/>
              </w:rPr>
            </w:pPr>
            <w:r w:rsidRPr="00610399">
              <w:rPr>
                <w:rFonts w:asciiTheme="minorHAnsi" w:hAnsiTheme="minorHAnsi" w:cstheme="minorHAnsi"/>
                <w:b/>
                <w:sz w:val="32"/>
                <w:u w:val="single"/>
              </w:rPr>
              <w:t>Day</w:t>
            </w:r>
          </w:p>
        </w:tc>
        <w:tc>
          <w:tcPr>
            <w:tcW w:w="6333" w:type="dxa"/>
          </w:tcPr>
          <w:p w14:paraId="4E98F295" w14:textId="77777777" w:rsidR="00A779E3" w:rsidRPr="00610399" w:rsidRDefault="00A779E3" w:rsidP="00884DC4">
            <w:pPr>
              <w:jc w:val="center"/>
              <w:rPr>
                <w:rFonts w:asciiTheme="minorHAnsi" w:hAnsiTheme="minorHAnsi" w:cstheme="minorHAnsi"/>
                <w:b/>
                <w:sz w:val="32"/>
                <w:u w:val="single"/>
              </w:rPr>
            </w:pPr>
            <w:r w:rsidRPr="00610399">
              <w:rPr>
                <w:rFonts w:asciiTheme="minorHAnsi" w:hAnsiTheme="minorHAnsi" w:cstheme="minorHAnsi"/>
                <w:b/>
                <w:sz w:val="32"/>
                <w:u w:val="single"/>
              </w:rPr>
              <w:t xml:space="preserve">Lesson </w:t>
            </w:r>
          </w:p>
        </w:tc>
        <w:tc>
          <w:tcPr>
            <w:tcW w:w="4848" w:type="dxa"/>
          </w:tcPr>
          <w:p w14:paraId="5C9F27ED" w14:textId="77777777" w:rsidR="00A779E3" w:rsidRPr="00610399" w:rsidRDefault="00A779E3" w:rsidP="00884DC4">
            <w:pPr>
              <w:jc w:val="center"/>
              <w:rPr>
                <w:rFonts w:asciiTheme="minorHAnsi" w:hAnsiTheme="minorHAnsi" w:cstheme="minorHAnsi"/>
                <w:b/>
                <w:sz w:val="32"/>
                <w:u w:val="single"/>
              </w:rPr>
            </w:pPr>
            <w:r w:rsidRPr="00610399">
              <w:rPr>
                <w:rFonts w:asciiTheme="minorHAnsi" w:hAnsiTheme="minorHAnsi" w:cstheme="minorHAnsi"/>
                <w:b/>
                <w:sz w:val="32"/>
                <w:u w:val="single"/>
              </w:rPr>
              <w:t>Task and Resources</w:t>
            </w:r>
          </w:p>
        </w:tc>
      </w:tr>
      <w:tr w:rsidR="00A779E3" w14:paraId="3B6CDD3A" w14:textId="77777777" w:rsidTr="00323604">
        <w:tc>
          <w:tcPr>
            <w:tcW w:w="3131" w:type="dxa"/>
            <w:shd w:val="clear" w:color="auto" w:fill="FBE4D5" w:themeFill="accent2" w:themeFillTint="33"/>
          </w:tcPr>
          <w:p w14:paraId="7E0E914D" w14:textId="77777777" w:rsidR="00A779E3" w:rsidRPr="00323604" w:rsidRDefault="00A779E3" w:rsidP="00D92A5D">
            <w:pPr>
              <w:jc w:val="center"/>
              <w:rPr>
                <w:rFonts w:asciiTheme="minorHAnsi" w:hAnsiTheme="minorHAnsi" w:cstheme="minorHAnsi"/>
                <w:b/>
                <w:sz w:val="32"/>
                <w:szCs w:val="28"/>
              </w:rPr>
            </w:pPr>
            <w:r w:rsidRPr="00323604">
              <w:rPr>
                <w:rFonts w:asciiTheme="minorHAnsi" w:hAnsiTheme="minorHAnsi" w:cstheme="minorHAnsi"/>
                <w:b/>
                <w:sz w:val="32"/>
                <w:szCs w:val="28"/>
              </w:rPr>
              <w:t>29/6/20</w:t>
            </w:r>
          </w:p>
          <w:p w14:paraId="0FE92EA3" w14:textId="77777777" w:rsidR="00A779E3" w:rsidRPr="00323604" w:rsidRDefault="00A779E3" w:rsidP="00D92A5D">
            <w:pPr>
              <w:jc w:val="center"/>
              <w:rPr>
                <w:rFonts w:asciiTheme="minorHAnsi" w:hAnsiTheme="minorHAnsi" w:cstheme="minorHAnsi"/>
                <w:b/>
                <w:sz w:val="32"/>
                <w:szCs w:val="28"/>
              </w:rPr>
            </w:pPr>
          </w:p>
        </w:tc>
        <w:tc>
          <w:tcPr>
            <w:tcW w:w="6333" w:type="dxa"/>
            <w:shd w:val="clear" w:color="auto" w:fill="FBE4D5" w:themeFill="accent2" w:themeFillTint="33"/>
          </w:tcPr>
          <w:p w14:paraId="7FAED9D6" w14:textId="77777777" w:rsidR="00A779E3" w:rsidRPr="00FC0C55" w:rsidRDefault="00A779E3" w:rsidP="00A779E3">
            <w:pPr>
              <w:pStyle w:val="NormalWeb"/>
              <w:rPr>
                <w:rFonts w:asciiTheme="minorHAnsi" w:hAnsiTheme="minorHAnsi" w:cstheme="minorHAnsi"/>
                <w:b/>
                <w:bCs/>
                <w:color w:val="4472C4" w:themeColor="accent1"/>
                <w:sz w:val="28"/>
                <w:szCs w:val="28"/>
              </w:rPr>
            </w:pPr>
            <w:r w:rsidRPr="00FC0C55">
              <w:rPr>
                <w:rFonts w:asciiTheme="minorHAnsi" w:hAnsiTheme="minorHAnsi" w:cstheme="minorHAnsi"/>
                <w:b/>
                <w:bCs/>
                <w:color w:val="4472C4" w:themeColor="accent1"/>
                <w:sz w:val="28"/>
                <w:szCs w:val="28"/>
              </w:rPr>
              <w:t xml:space="preserve">WHAT DOES SUSTAINABLE DEVELOPMENT MEAN? Show SD PPT </w:t>
            </w:r>
            <w:r w:rsidR="00FC0C55" w:rsidRPr="00FC0C55">
              <w:rPr>
                <w:rFonts w:asciiTheme="minorHAnsi" w:hAnsiTheme="minorHAnsi" w:cstheme="minorHAnsi"/>
                <w:b/>
                <w:bCs/>
                <w:color w:val="4472C4" w:themeColor="accent1"/>
                <w:sz w:val="28"/>
                <w:szCs w:val="28"/>
              </w:rPr>
              <w:t>1</w:t>
            </w:r>
          </w:p>
          <w:p w14:paraId="71E7D08A" w14:textId="77777777" w:rsidR="00A779E3" w:rsidRPr="00A779E3" w:rsidRDefault="00A779E3" w:rsidP="00A779E3">
            <w:pPr>
              <w:pStyle w:val="NormalWeb"/>
              <w:numPr>
                <w:ilvl w:val="0"/>
                <w:numId w:val="2"/>
              </w:numPr>
              <w:rPr>
                <w:rFonts w:asciiTheme="minorHAnsi" w:hAnsiTheme="minorHAnsi" w:cstheme="minorHAnsi"/>
                <w:sz w:val="28"/>
                <w:szCs w:val="28"/>
              </w:rPr>
            </w:pPr>
            <w:r w:rsidRPr="00A779E3">
              <w:rPr>
                <w:rFonts w:asciiTheme="minorHAnsi" w:hAnsiTheme="minorHAnsi" w:cstheme="minorHAnsi"/>
                <w:sz w:val="28"/>
                <w:szCs w:val="28"/>
              </w:rPr>
              <w:t xml:space="preserve">Ask the children to identify/describe what is happening in each slide: </w:t>
            </w:r>
          </w:p>
          <w:p w14:paraId="65382A41" w14:textId="77777777" w:rsidR="00A779E3" w:rsidRPr="00A779E3" w:rsidRDefault="00A779E3" w:rsidP="00A779E3">
            <w:pPr>
              <w:pStyle w:val="NormalWeb"/>
              <w:numPr>
                <w:ilvl w:val="0"/>
                <w:numId w:val="1"/>
              </w:numPr>
              <w:rPr>
                <w:rFonts w:asciiTheme="minorHAnsi" w:hAnsiTheme="minorHAnsi" w:cstheme="minorHAnsi"/>
                <w:sz w:val="28"/>
                <w:szCs w:val="28"/>
              </w:rPr>
            </w:pPr>
            <w:r w:rsidRPr="00A779E3">
              <w:rPr>
                <w:rFonts w:asciiTheme="minorHAnsi" w:hAnsiTheme="minorHAnsi" w:cstheme="minorHAnsi"/>
                <w:sz w:val="28"/>
                <w:szCs w:val="28"/>
              </w:rPr>
              <w:t xml:space="preserve">Can they explain what the problem is and what causes it? </w:t>
            </w:r>
          </w:p>
          <w:p w14:paraId="36B9DDA6" w14:textId="77777777" w:rsidR="00A779E3" w:rsidRPr="00A779E3" w:rsidRDefault="00A779E3" w:rsidP="00A779E3">
            <w:pPr>
              <w:pStyle w:val="NormalWeb"/>
              <w:numPr>
                <w:ilvl w:val="0"/>
                <w:numId w:val="1"/>
              </w:numPr>
              <w:rPr>
                <w:rFonts w:asciiTheme="minorHAnsi" w:hAnsiTheme="minorHAnsi" w:cstheme="minorHAnsi"/>
                <w:sz w:val="28"/>
                <w:szCs w:val="28"/>
              </w:rPr>
            </w:pPr>
            <w:r w:rsidRPr="00A779E3">
              <w:rPr>
                <w:rFonts w:asciiTheme="minorHAnsi" w:hAnsiTheme="minorHAnsi" w:cstheme="minorHAnsi"/>
                <w:sz w:val="28"/>
                <w:szCs w:val="28"/>
              </w:rPr>
              <w:t xml:space="preserve">Can anything be done to reduce the problem? </w:t>
            </w:r>
          </w:p>
          <w:p w14:paraId="13790193" w14:textId="77777777" w:rsidR="00A779E3" w:rsidRPr="00A779E3" w:rsidRDefault="00A779E3" w:rsidP="00A779E3">
            <w:pPr>
              <w:pStyle w:val="NormalWeb"/>
              <w:numPr>
                <w:ilvl w:val="0"/>
                <w:numId w:val="1"/>
              </w:numPr>
              <w:rPr>
                <w:rFonts w:asciiTheme="minorHAnsi" w:hAnsiTheme="minorHAnsi" w:cstheme="minorHAnsi"/>
                <w:sz w:val="28"/>
                <w:szCs w:val="28"/>
              </w:rPr>
            </w:pPr>
            <w:r w:rsidRPr="00A779E3">
              <w:rPr>
                <w:rFonts w:asciiTheme="minorHAnsi" w:hAnsiTheme="minorHAnsi" w:cstheme="minorHAnsi"/>
                <w:sz w:val="28"/>
                <w:szCs w:val="28"/>
              </w:rPr>
              <w:t xml:space="preserve">Can they help in any way at home or at school? </w:t>
            </w:r>
          </w:p>
          <w:p w14:paraId="243E16D5" w14:textId="77777777" w:rsidR="00A779E3" w:rsidRPr="00A779E3" w:rsidRDefault="00A779E3" w:rsidP="00A779E3">
            <w:pPr>
              <w:pStyle w:val="NormalWeb"/>
              <w:numPr>
                <w:ilvl w:val="0"/>
                <w:numId w:val="1"/>
              </w:numPr>
              <w:rPr>
                <w:rFonts w:asciiTheme="minorHAnsi" w:hAnsiTheme="minorHAnsi" w:cstheme="minorHAnsi"/>
                <w:sz w:val="28"/>
                <w:szCs w:val="28"/>
              </w:rPr>
            </w:pPr>
            <w:r w:rsidRPr="00A779E3">
              <w:rPr>
                <w:rFonts w:asciiTheme="minorHAnsi" w:hAnsiTheme="minorHAnsi" w:cstheme="minorHAnsi"/>
                <w:sz w:val="28"/>
                <w:szCs w:val="28"/>
              </w:rPr>
              <w:t xml:space="preserve">Can they think of any other types of damage that humans are causing to our planet? </w:t>
            </w:r>
          </w:p>
          <w:p w14:paraId="7CFEA638" w14:textId="77777777" w:rsidR="00A779E3" w:rsidRDefault="00A779E3" w:rsidP="00A779E3">
            <w:pPr>
              <w:pStyle w:val="NormalWeb"/>
              <w:rPr>
                <w:rFonts w:asciiTheme="minorHAnsi" w:hAnsiTheme="minorHAnsi" w:cstheme="minorHAnsi"/>
                <w:b/>
                <w:bCs/>
                <w:color w:val="000000" w:themeColor="text1"/>
                <w:sz w:val="28"/>
                <w:szCs w:val="28"/>
              </w:rPr>
            </w:pPr>
            <w:r w:rsidRPr="00A779E3">
              <w:rPr>
                <w:rFonts w:asciiTheme="minorHAnsi" w:hAnsiTheme="minorHAnsi" w:cstheme="minorHAnsi"/>
                <w:b/>
                <w:bCs/>
                <w:color w:val="007F00"/>
                <w:sz w:val="28"/>
                <w:szCs w:val="28"/>
              </w:rPr>
              <w:t xml:space="preserve"> </w:t>
            </w:r>
            <w:r w:rsidRPr="00A779E3">
              <w:rPr>
                <w:rFonts w:asciiTheme="minorHAnsi" w:hAnsiTheme="minorHAnsi" w:cstheme="minorHAnsi"/>
                <w:b/>
                <w:bCs/>
                <w:color w:val="000000" w:themeColor="text1"/>
                <w:sz w:val="28"/>
                <w:szCs w:val="28"/>
              </w:rPr>
              <w:t xml:space="preserve">Definition of SD - (slide </w:t>
            </w:r>
            <w:r w:rsidR="00FC0C55">
              <w:rPr>
                <w:rFonts w:asciiTheme="minorHAnsi" w:hAnsiTheme="minorHAnsi" w:cstheme="minorHAnsi"/>
                <w:b/>
                <w:bCs/>
                <w:color w:val="000000" w:themeColor="text1"/>
                <w:sz w:val="28"/>
                <w:szCs w:val="28"/>
              </w:rPr>
              <w:t>10</w:t>
            </w:r>
            <w:r w:rsidRPr="00A779E3">
              <w:rPr>
                <w:rFonts w:asciiTheme="minorHAnsi" w:hAnsiTheme="minorHAnsi" w:cstheme="minorHAnsi"/>
                <w:b/>
                <w:bCs/>
                <w:color w:val="000000" w:themeColor="text1"/>
                <w:sz w:val="28"/>
                <w:szCs w:val="28"/>
              </w:rPr>
              <w:t>)</w:t>
            </w:r>
          </w:p>
          <w:p w14:paraId="503B9F10" w14:textId="77777777" w:rsidR="00FC0C55" w:rsidRPr="00FC0C55" w:rsidRDefault="00FC0C55" w:rsidP="00A779E3">
            <w:pPr>
              <w:pStyle w:val="NormalWeb"/>
              <w:rPr>
                <w:rFonts w:asciiTheme="minorHAnsi" w:hAnsiTheme="minorHAnsi" w:cstheme="minorHAnsi"/>
                <w:b/>
                <w:color w:val="4472C4" w:themeColor="accent1"/>
                <w:sz w:val="28"/>
                <w:szCs w:val="28"/>
              </w:rPr>
            </w:pPr>
            <w:r w:rsidRPr="00FC0C55">
              <w:rPr>
                <w:rFonts w:asciiTheme="minorHAnsi" w:hAnsiTheme="minorHAnsi" w:cstheme="minorHAnsi"/>
                <w:b/>
                <w:color w:val="4472C4" w:themeColor="accent1"/>
                <w:sz w:val="28"/>
                <w:szCs w:val="28"/>
              </w:rPr>
              <w:t>WHAT ARE THE DIFFERENT TYPES OF POLLUTION?</w:t>
            </w:r>
          </w:p>
          <w:p w14:paraId="1A52183C" w14:textId="77777777" w:rsidR="00FC0C55" w:rsidRPr="00FC0C55" w:rsidRDefault="00FC0C55" w:rsidP="00A779E3">
            <w:pPr>
              <w:pStyle w:val="NormalWeb"/>
              <w:rPr>
                <w:rFonts w:asciiTheme="minorHAnsi" w:hAnsiTheme="minorHAnsi" w:cstheme="minorHAnsi"/>
                <w:b/>
                <w:sz w:val="28"/>
                <w:szCs w:val="28"/>
              </w:rPr>
            </w:pPr>
            <w:r>
              <w:rPr>
                <w:rFonts w:asciiTheme="minorHAnsi" w:hAnsiTheme="minorHAnsi" w:cstheme="minorHAnsi"/>
                <w:b/>
                <w:sz w:val="28"/>
                <w:szCs w:val="28"/>
              </w:rPr>
              <w:lastRenderedPageBreak/>
              <w:t>Show/Look through PPT 2</w:t>
            </w:r>
          </w:p>
          <w:p w14:paraId="5A786D18" w14:textId="77777777" w:rsidR="00A779E3" w:rsidRDefault="00A779E3" w:rsidP="00D92A5D">
            <w:pPr>
              <w:jc w:val="center"/>
              <w:rPr>
                <w:b/>
                <w:sz w:val="32"/>
                <w:u w:val="single"/>
              </w:rPr>
            </w:pPr>
          </w:p>
        </w:tc>
        <w:tc>
          <w:tcPr>
            <w:tcW w:w="4848" w:type="dxa"/>
            <w:shd w:val="clear" w:color="auto" w:fill="FBE4D5" w:themeFill="accent2" w:themeFillTint="33"/>
          </w:tcPr>
          <w:p w14:paraId="58FE0D81" w14:textId="77777777" w:rsidR="001E405F" w:rsidRDefault="001E405F" w:rsidP="00A779E3">
            <w:pPr>
              <w:pStyle w:val="NormalWeb"/>
              <w:rPr>
                <w:rFonts w:asciiTheme="minorHAnsi" w:hAnsiTheme="minorHAnsi" w:cstheme="minorHAnsi"/>
                <w:b/>
                <w:bCs/>
                <w:color w:val="4472C4" w:themeColor="accent1"/>
                <w:sz w:val="28"/>
                <w:szCs w:val="28"/>
              </w:rPr>
            </w:pPr>
            <w:r>
              <w:rPr>
                <w:rFonts w:asciiTheme="minorHAnsi" w:hAnsiTheme="minorHAnsi" w:cstheme="minorHAnsi"/>
                <w:b/>
                <w:bCs/>
                <w:color w:val="4472C4" w:themeColor="accent1"/>
                <w:sz w:val="28"/>
                <w:szCs w:val="28"/>
              </w:rPr>
              <w:lastRenderedPageBreak/>
              <w:t>PPT 1 – sustainable development</w:t>
            </w:r>
          </w:p>
          <w:p w14:paraId="2558FB43" w14:textId="77777777" w:rsidR="001E405F" w:rsidRDefault="001E405F" w:rsidP="00A779E3">
            <w:pPr>
              <w:pStyle w:val="NormalWeb"/>
              <w:rPr>
                <w:rFonts w:asciiTheme="minorHAnsi" w:hAnsiTheme="minorHAnsi" w:cstheme="minorHAnsi"/>
                <w:b/>
                <w:bCs/>
                <w:color w:val="4472C4" w:themeColor="accent1"/>
                <w:sz w:val="28"/>
                <w:szCs w:val="28"/>
              </w:rPr>
            </w:pPr>
            <w:r>
              <w:rPr>
                <w:rFonts w:asciiTheme="minorHAnsi" w:hAnsiTheme="minorHAnsi" w:cstheme="minorHAnsi"/>
                <w:b/>
                <w:bCs/>
                <w:color w:val="4472C4" w:themeColor="accent1"/>
                <w:sz w:val="28"/>
                <w:szCs w:val="28"/>
              </w:rPr>
              <w:t>PPT 2 – Types of pollution</w:t>
            </w:r>
          </w:p>
          <w:p w14:paraId="61ABF44F" w14:textId="77777777" w:rsidR="00FC0C55" w:rsidRPr="001E405F" w:rsidRDefault="001E405F" w:rsidP="00A779E3">
            <w:pPr>
              <w:pStyle w:val="NormalWeb"/>
              <w:rPr>
                <w:rFonts w:asciiTheme="minorHAnsi" w:hAnsiTheme="minorHAnsi" w:cstheme="minorHAnsi"/>
                <w:b/>
                <w:bCs/>
                <w:color w:val="FF0000"/>
                <w:sz w:val="28"/>
                <w:szCs w:val="28"/>
              </w:rPr>
            </w:pPr>
            <w:r w:rsidRPr="001E405F">
              <w:rPr>
                <w:rFonts w:asciiTheme="minorHAnsi" w:hAnsiTheme="minorHAnsi" w:cstheme="minorHAnsi"/>
                <w:b/>
                <w:bCs/>
                <w:color w:val="FF0000"/>
                <w:sz w:val="28"/>
                <w:szCs w:val="28"/>
              </w:rPr>
              <w:t xml:space="preserve">Task 1: </w:t>
            </w:r>
            <w:r w:rsidR="00FC0C55" w:rsidRPr="001E405F">
              <w:rPr>
                <w:rFonts w:asciiTheme="minorHAnsi" w:hAnsiTheme="minorHAnsi" w:cstheme="minorHAnsi"/>
                <w:b/>
                <w:bCs/>
                <w:color w:val="FF0000"/>
                <w:sz w:val="28"/>
                <w:szCs w:val="28"/>
              </w:rPr>
              <w:t>Answer questions for PPT 1</w:t>
            </w:r>
          </w:p>
          <w:p w14:paraId="1CC852AB" w14:textId="77777777" w:rsidR="00A779E3" w:rsidRPr="001E405F" w:rsidRDefault="001E405F" w:rsidP="00A779E3">
            <w:pPr>
              <w:pStyle w:val="NormalWeb"/>
              <w:rPr>
                <w:rFonts w:asciiTheme="minorHAnsi" w:hAnsiTheme="minorHAnsi" w:cstheme="minorHAnsi"/>
                <w:sz w:val="28"/>
                <w:szCs w:val="28"/>
              </w:rPr>
            </w:pPr>
            <w:r w:rsidRPr="001E405F">
              <w:rPr>
                <w:rFonts w:asciiTheme="minorHAnsi" w:hAnsiTheme="minorHAnsi" w:cstheme="minorHAnsi"/>
                <w:b/>
                <w:bCs/>
                <w:color w:val="FF0000"/>
                <w:sz w:val="28"/>
                <w:szCs w:val="28"/>
              </w:rPr>
              <w:t xml:space="preserve">Task 2: </w:t>
            </w:r>
            <w:r w:rsidR="00FC0C55" w:rsidRPr="001E405F">
              <w:rPr>
                <w:rFonts w:asciiTheme="minorHAnsi" w:hAnsiTheme="minorHAnsi" w:cstheme="minorHAnsi"/>
                <w:b/>
                <w:bCs/>
                <w:sz w:val="28"/>
                <w:szCs w:val="28"/>
              </w:rPr>
              <w:t xml:space="preserve">After looking through and discussing </w:t>
            </w:r>
            <w:r w:rsidR="00FC0C55" w:rsidRPr="001E405F">
              <w:rPr>
                <w:rFonts w:asciiTheme="minorHAnsi" w:hAnsiTheme="minorHAnsi" w:cstheme="minorHAnsi"/>
                <w:b/>
                <w:bCs/>
                <w:color w:val="4472C4" w:themeColor="accent1"/>
                <w:sz w:val="28"/>
                <w:szCs w:val="28"/>
              </w:rPr>
              <w:t xml:space="preserve">PPT 2 </w:t>
            </w:r>
            <w:r w:rsidR="00FC0C55" w:rsidRPr="001E405F">
              <w:rPr>
                <w:rFonts w:asciiTheme="minorHAnsi" w:hAnsiTheme="minorHAnsi" w:cstheme="minorHAnsi"/>
                <w:b/>
                <w:bCs/>
                <w:sz w:val="28"/>
                <w:szCs w:val="28"/>
              </w:rPr>
              <w:t xml:space="preserve">and the different types of pollution - </w:t>
            </w:r>
            <w:r w:rsidR="00A779E3" w:rsidRPr="001E405F">
              <w:rPr>
                <w:rFonts w:asciiTheme="minorHAnsi" w:hAnsiTheme="minorHAnsi" w:cstheme="minorHAnsi"/>
                <w:b/>
                <w:bCs/>
                <w:color w:val="4472C4" w:themeColor="accent1"/>
                <w:sz w:val="28"/>
                <w:szCs w:val="28"/>
              </w:rPr>
              <w:t>Design a Pollution Poster</w:t>
            </w:r>
            <w:r w:rsidR="00A779E3" w:rsidRPr="001E405F">
              <w:rPr>
                <w:rFonts w:asciiTheme="minorHAnsi" w:hAnsiTheme="minorHAnsi" w:cstheme="minorHAnsi"/>
                <w:b/>
                <w:bCs/>
                <w:sz w:val="28"/>
                <w:szCs w:val="28"/>
              </w:rPr>
              <w:br/>
            </w:r>
            <w:r w:rsidR="00FC0C55" w:rsidRPr="001E405F">
              <w:rPr>
                <w:rFonts w:asciiTheme="minorHAnsi" w:hAnsiTheme="minorHAnsi" w:cstheme="minorHAnsi"/>
                <w:sz w:val="28"/>
                <w:szCs w:val="28"/>
              </w:rPr>
              <w:t>P</w:t>
            </w:r>
            <w:r w:rsidR="00A779E3" w:rsidRPr="001E405F">
              <w:rPr>
                <w:rFonts w:asciiTheme="minorHAnsi" w:hAnsiTheme="minorHAnsi" w:cstheme="minorHAnsi"/>
                <w:sz w:val="28"/>
                <w:szCs w:val="28"/>
              </w:rPr>
              <w:t xml:space="preserve">ollution is the responsibility and concern of all people in every community. </w:t>
            </w:r>
          </w:p>
          <w:p w14:paraId="4C18270A" w14:textId="77777777" w:rsidR="00A779E3" w:rsidRPr="001E405F" w:rsidRDefault="00FC0C55" w:rsidP="00A779E3">
            <w:pPr>
              <w:pStyle w:val="NormalWeb"/>
              <w:rPr>
                <w:rFonts w:asciiTheme="minorHAnsi" w:hAnsiTheme="minorHAnsi" w:cstheme="minorHAnsi"/>
                <w:sz w:val="28"/>
                <w:szCs w:val="28"/>
              </w:rPr>
            </w:pPr>
            <w:r w:rsidRPr="001E405F">
              <w:rPr>
                <w:rFonts w:asciiTheme="minorHAnsi" w:hAnsiTheme="minorHAnsi" w:cstheme="minorHAnsi"/>
                <w:sz w:val="28"/>
                <w:szCs w:val="28"/>
              </w:rPr>
              <w:t>How can we help to</w:t>
            </w:r>
            <w:r w:rsidR="00A779E3" w:rsidRPr="001E405F">
              <w:rPr>
                <w:rFonts w:asciiTheme="minorHAnsi" w:hAnsiTheme="minorHAnsi" w:cstheme="minorHAnsi"/>
                <w:sz w:val="28"/>
                <w:szCs w:val="28"/>
              </w:rPr>
              <w:t xml:space="preserve"> reduce pollution e.g. never drop litter on the ground or in lakes/streams, walk or ride bikes whenever possible to reduce air pollution, try to reduce, re-use, recycle </w:t>
            </w:r>
            <w:r w:rsidR="00A779E3" w:rsidRPr="001E405F">
              <w:rPr>
                <w:rFonts w:asciiTheme="minorHAnsi" w:hAnsiTheme="minorHAnsi" w:cstheme="minorHAnsi"/>
                <w:sz w:val="28"/>
                <w:szCs w:val="28"/>
              </w:rPr>
              <w:lastRenderedPageBreak/>
              <w:t xml:space="preserve">wherever possible to reduce landfill, be careful not to throw away items containing toxic chemicals e.g. batteries – take them to the local recycling centre where they can be disposed of safely. </w:t>
            </w:r>
          </w:p>
          <w:p w14:paraId="559E77F5" w14:textId="77777777" w:rsidR="00A779E3" w:rsidRPr="001E405F" w:rsidRDefault="00FC0C55" w:rsidP="00FC0C55">
            <w:pPr>
              <w:pStyle w:val="NormalWeb"/>
              <w:rPr>
                <w:rFonts w:asciiTheme="minorHAnsi" w:hAnsiTheme="minorHAnsi" w:cstheme="minorHAnsi"/>
                <w:sz w:val="28"/>
                <w:szCs w:val="28"/>
              </w:rPr>
            </w:pPr>
            <w:r w:rsidRPr="001E405F">
              <w:rPr>
                <w:rFonts w:asciiTheme="minorHAnsi" w:hAnsiTheme="minorHAnsi" w:cstheme="minorHAnsi"/>
                <w:sz w:val="28"/>
                <w:szCs w:val="28"/>
              </w:rPr>
              <w:t>P</w:t>
            </w:r>
            <w:r w:rsidR="00A779E3" w:rsidRPr="001E405F">
              <w:rPr>
                <w:rFonts w:asciiTheme="minorHAnsi" w:hAnsiTheme="minorHAnsi" w:cstheme="minorHAnsi"/>
                <w:sz w:val="28"/>
                <w:szCs w:val="28"/>
              </w:rPr>
              <w:t xml:space="preserve">roduce a poster entitled ‘Let’s Stop Pollution!’ It should inform people about the problems caused by pollution and what they can do to reduce it. </w:t>
            </w:r>
          </w:p>
        </w:tc>
      </w:tr>
      <w:tr w:rsidR="001E405F" w14:paraId="4FC90C75" w14:textId="77777777" w:rsidTr="00323604">
        <w:tc>
          <w:tcPr>
            <w:tcW w:w="3131" w:type="dxa"/>
            <w:shd w:val="clear" w:color="auto" w:fill="BDD6EE" w:themeFill="accent5" w:themeFillTint="66"/>
          </w:tcPr>
          <w:p w14:paraId="5A6FD123" w14:textId="77777777" w:rsidR="001E405F" w:rsidRPr="00323604" w:rsidRDefault="001E405F" w:rsidP="00884DC4">
            <w:pPr>
              <w:jc w:val="center"/>
              <w:rPr>
                <w:rFonts w:asciiTheme="minorHAnsi" w:hAnsiTheme="minorHAnsi" w:cstheme="minorHAnsi"/>
                <w:b/>
                <w:sz w:val="32"/>
                <w:szCs w:val="28"/>
              </w:rPr>
            </w:pPr>
            <w:r w:rsidRPr="00323604">
              <w:rPr>
                <w:rFonts w:asciiTheme="minorHAnsi" w:hAnsiTheme="minorHAnsi" w:cstheme="minorHAnsi"/>
                <w:b/>
                <w:sz w:val="32"/>
                <w:szCs w:val="28"/>
              </w:rPr>
              <w:lastRenderedPageBreak/>
              <w:t>30/6/20</w:t>
            </w:r>
          </w:p>
          <w:p w14:paraId="0EB7081B" w14:textId="77777777" w:rsidR="001E405F" w:rsidRPr="00323604" w:rsidRDefault="001E405F" w:rsidP="00884DC4">
            <w:pPr>
              <w:jc w:val="center"/>
              <w:rPr>
                <w:rFonts w:asciiTheme="minorHAnsi" w:hAnsiTheme="minorHAnsi" w:cstheme="minorHAnsi"/>
                <w:b/>
                <w:sz w:val="32"/>
                <w:szCs w:val="28"/>
              </w:rPr>
            </w:pPr>
          </w:p>
          <w:p w14:paraId="1EBEA5DD" w14:textId="77777777" w:rsidR="001E405F" w:rsidRPr="00323604" w:rsidRDefault="001E405F" w:rsidP="00884DC4">
            <w:pPr>
              <w:jc w:val="center"/>
              <w:rPr>
                <w:rFonts w:asciiTheme="minorHAnsi" w:hAnsiTheme="minorHAnsi" w:cstheme="minorHAnsi"/>
                <w:b/>
                <w:sz w:val="32"/>
                <w:szCs w:val="28"/>
              </w:rPr>
            </w:pPr>
          </w:p>
          <w:p w14:paraId="12EDCFA7" w14:textId="77777777" w:rsidR="001E405F" w:rsidRPr="00323604" w:rsidRDefault="001E405F" w:rsidP="001E405F">
            <w:pPr>
              <w:rPr>
                <w:rFonts w:asciiTheme="minorHAnsi" w:hAnsiTheme="minorHAnsi" w:cstheme="minorHAnsi"/>
                <w:b/>
                <w:sz w:val="32"/>
                <w:szCs w:val="28"/>
              </w:rPr>
            </w:pPr>
          </w:p>
        </w:tc>
        <w:tc>
          <w:tcPr>
            <w:tcW w:w="6333" w:type="dxa"/>
            <w:vMerge w:val="restart"/>
            <w:shd w:val="clear" w:color="auto" w:fill="BDD6EE" w:themeFill="accent5" w:themeFillTint="66"/>
          </w:tcPr>
          <w:p w14:paraId="4843EE44" w14:textId="77777777" w:rsidR="00610399" w:rsidRPr="00610399" w:rsidRDefault="00610399" w:rsidP="001E405F">
            <w:pPr>
              <w:rPr>
                <w:rFonts w:asciiTheme="minorHAnsi" w:hAnsiTheme="minorHAnsi" w:cstheme="minorHAnsi"/>
                <w:b/>
                <w:sz w:val="28"/>
                <w:szCs w:val="32"/>
                <w:u w:val="single"/>
              </w:rPr>
            </w:pPr>
            <w:r w:rsidRPr="00610399">
              <w:rPr>
                <w:rFonts w:asciiTheme="minorHAnsi" w:hAnsiTheme="minorHAnsi" w:cstheme="minorHAnsi"/>
                <w:b/>
                <w:sz w:val="28"/>
                <w:szCs w:val="32"/>
                <w:u w:val="single"/>
              </w:rPr>
              <w:t>Types of pollution</w:t>
            </w:r>
          </w:p>
          <w:p w14:paraId="7118942C" w14:textId="77777777" w:rsidR="00610399" w:rsidRDefault="00610399" w:rsidP="001E405F">
            <w:pPr>
              <w:rPr>
                <w:rFonts w:asciiTheme="minorHAnsi" w:hAnsiTheme="minorHAnsi" w:cstheme="minorHAnsi"/>
                <w:sz w:val="28"/>
                <w:szCs w:val="32"/>
              </w:rPr>
            </w:pPr>
          </w:p>
          <w:p w14:paraId="56F94449" w14:textId="77777777" w:rsidR="001E405F" w:rsidRPr="00323604" w:rsidRDefault="00503230" w:rsidP="001E405F">
            <w:pPr>
              <w:rPr>
                <w:rFonts w:asciiTheme="minorHAnsi" w:hAnsiTheme="minorHAnsi" w:cstheme="minorHAnsi"/>
                <w:sz w:val="28"/>
                <w:szCs w:val="32"/>
              </w:rPr>
            </w:pPr>
            <w:hyperlink r:id="rId7" w:history="1">
              <w:r w:rsidR="00610399" w:rsidRPr="00844518">
                <w:rPr>
                  <w:rStyle w:val="Hyperlink"/>
                  <w:rFonts w:asciiTheme="minorHAnsi" w:hAnsiTheme="minorHAnsi" w:cstheme="minorHAnsi"/>
                  <w:sz w:val="28"/>
                  <w:szCs w:val="32"/>
                </w:rPr>
                <w:t>https://ypte.org.uk/factsheets/pollution/introduction</w:t>
              </w:r>
            </w:hyperlink>
          </w:p>
          <w:p w14:paraId="33BD785E" w14:textId="77777777" w:rsidR="001E405F" w:rsidRPr="00323604" w:rsidRDefault="001E405F" w:rsidP="001E405F">
            <w:pPr>
              <w:rPr>
                <w:rFonts w:asciiTheme="minorHAnsi" w:hAnsiTheme="minorHAnsi" w:cstheme="minorHAnsi"/>
                <w:sz w:val="28"/>
                <w:szCs w:val="32"/>
              </w:rPr>
            </w:pPr>
            <w:r w:rsidRPr="00323604">
              <w:rPr>
                <w:rFonts w:asciiTheme="minorHAnsi" w:hAnsiTheme="minorHAnsi" w:cstheme="minorHAnsi"/>
                <w:sz w:val="28"/>
                <w:szCs w:val="32"/>
              </w:rPr>
              <w:t xml:space="preserve">Using IPADs/Laptops research </w:t>
            </w:r>
            <w:r w:rsidRPr="00323604">
              <w:rPr>
                <w:rFonts w:asciiTheme="minorHAnsi" w:hAnsiTheme="minorHAnsi" w:cstheme="minorHAnsi"/>
                <w:b/>
                <w:sz w:val="28"/>
                <w:szCs w:val="32"/>
              </w:rPr>
              <w:t xml:space="preserve">one </w:t>
            </w:r>
            <w:r w:rsidRPr="00323604">
              <w:rPr>
                <w:rFonts w:asciiTheme="minorHAnsi" w:hAnsiTheme="minorHAnsi" w:cstheme="minorHAnsi"/>
                <w:sz w:val="28"/>
                <w:szCs w:val="32"/>
              </w:rPr>
              <w:t>of the types of pollutions in detail.</w:t>
            </w:r>
          </w:p>
          <w:p w14:paraId="06BF6B72" w14:textId="77777777" w:rsidR="001E405F" w:rsidRPr="00323604" w:rsidRDefault="001E405F" w:rsidP="001E405F">
            <w:pPr>
              <w:rPr>
                <w:rFonts w:asciiTheme="minorHAnsi" w:hAnsiTheme="minorHAnsi" w:cstheme="minorHAnsi"/>
                <w:sz w:val="32"/>
              </w:rPr>
            </w:pPr>
          </w:p>
          <w:p w14:paraId="788997DA" w14:textId="77777777" w:rsidR="001E405F" w:rsidRPr="001E405F" w:rsidRDefault="001E405F" w:rsidP="001E405F">
            <w:pPr>
              <w:rPr>
                <w:sz w:val="28"/>
                <w:szCs w:val="28"/>
              </w:rPr>
            </w:pPr>
            <w:r w:rsidRPr="00323604">
              <w:rPr>
                <w:rFonts w:asciiTheme="minorHAnsi" w:hAnsiTheme="minorHAnsi" w:cstheme="minorHAnsi"/>
                <w:sz w:val="28"/>
                <w:szCs w:val="28"/>
              </w:rPr>
              <w:t>Collect technical vocabulary for Working wall for children to use in their NC report.</w:t>
            </w:r>
          </w:p>
        </w:tc>
        <w:tc>
          <w:tcPr>
            <w:tcW w:w="4848" w:type="dxa"/>
            <w:vMerge w:val="restart"/>
            <w:shd w:val="clear" w:color="auto" w:fill="BDD6EE" w:themeFill="accent5" w:themeFillTint="66"/>
          </w:tcPr>
          <w:p w14:paraId="5193832D" w14:textId="77777777" w:rsidR="001E405F" w:rsidRPr="00323604" w:rsidRDefault="001E405F" w:rsidP="001E405F">
            <w:pPr>
              <w:rPr>
                <w:rFonts w:asciiTheme="minorHAnsi" w:hAnsiTheme="minorHAnsi" w:cstheme="minorHAnsi"/>
                <w:sz w:val="28"/>
                <w:szCs w:val="28"/>
              </w:rPr>
            </w:pPr>
            <w:r w:rsidRPr="00323604">
              <w:rPr>
                <w:rFonts w:asciiTheme="minorHAnsi" w:hAnsiTheme="minorHAnsi" w:cstheme="minorHAnsi"/>
                <w:b/>
                <w:color w:val="FF0000"/>
                <w:sz w:val="28"/>
                <w:szCs w:val="28"/>
              </w:rPr>
              <w:t>Task:</w:t>
            </w:r>
            <w:r w:rsidRPr="00323604">
              <w:rPr>
                <w:rFonts w:asciiTheme="minorHAnsi" w:hAnsiTheme="minorHAnsi" w:cstheme="minorHAnsi"/>
                <w:color w:val="FF0000"/>
                <w:sz w:val="28"/>
                <w:szCs w:val="28"/>
              </w:rPr>
              <w:t xml:space="preserve"> </w:t>
            </w:r>
            <w:r w:rsidRPr="00323604">
              <w:rPr>
                <w:rFonts w:asciiTheme="minorHAnsi" w:hAnsiTheme="minorHAnsi" w:cstheme="minorHAnsi"/>
                <w:sz w:val="28"/>
                <w:szCs w:val="28"/>
              </w:rPr>
              <w:t>To write a non-chronological report about a type of pollution (air/water/land).</w:t>
            </w:r>
          </w:p>
          <w:p w14:paraId="231C2E4A" w14:textId="77777777" w:rsidR="001E405F" w:rsidRPr="00323604" w:rsidRDefault="001E405F" w:rsidP="001E405F">
            <w:pPr>
              <w:rPr>
                <w:rFonts w:asciiTheme="minorHAnsi" w:hAnsiTheme="minorHAnsi" w:cstheme="minorHAnsi"/>
                <w:sz w:val="28"/>
                <w:szCs w:val="28"/>
              </w:rPr>
            </w:pPr>
          </w:p>
          <w:p w14:paraId="0B2897AA" w14:textId="77777777" w:rsidR="001E405F" w:rsidRPr="00323604" w:rsidRDefault="001E405F" w:rsidP="001E405F">
            <w:pPr>
              <w:rPr>
                <w:rFonts w:asciiTheme="minorHAnsi" w:hAnsiTheme="minorHAnsi" w:cstheme="minorHAnsi"/>
                <w:sz w:val="28"/>
                <w:szCs w:val="28"/>
              </w:rPr>
            </w:pPr>
            <w:r w:rsidRPr="00323604">
              <w:rPr>
                <w:rFonts w:asciiTheme="minorHAnsi" w:hAnsiTheme="minorHAnsi" w:cstheme="minorHAnsi"/>
                <w:sz w:val="28"/>
                <w:szCs w:val="28"/>
              </w:rPr>
              <w:t>Include an introduction and a conclusion</w:t>
            </w:r>
          </w:p>
          <w:p w14:paraId="2F4F12E0" w14:textId="77777777" w:rsidR="001E405F" w:rsidRPr="00323604" w:rsidRDefault="001E405F" w:rsidP="001E405F">
            <w:pPr>
              <w:rPr>
                <w:rFonts w:asciiTheme="minorHAnsi" w:hAnsiTheme="minorHAnsi" w:cstheme="minorHAnsi"/>
                <w:sz w:val="28"/>
                <w:szCs w:val="28"/>
              </w:rPr>
            </w:pPr>
          </w:p>
          <w:p w14:paraId="0793E51C" w14:textId="77777777" w:rsidR="001E405F" w:rsidRPr="001E405F" w:rsidRDefault="001E405F" w:rsidP="001E405F">
            <w:pPr>
              <w:rPr>
                <w:sz w:val="28"/>
                <w:szCs w:val="28"/>
              </w:rPr>
            </w:pPr>
            <w:r w:rsidRPr="00323604">
              <w:rPr>
                <w:rFonts w:asciiTheme="minorHAnsi" w:hAnsiTheme="minorHAnsi" w:cstheme="minorHAnsi"/>
                <w:sz w:val="28"/>
                <w:szCs w:val="28"/>
              </w:rPr>
              <w:t>Check punctuation; sentence starters; conjunctions; spellings and technical vocabulary.</w:t>
            </w:r>
          </w:p>
        </w:tc>
      </w:tr>
      <w:tr w:rsidR="001E405F" w14:paraId="69F1932B" w14:textId="77777777" w:rsidTr="00323604">
        <w:tc>
          <w:tcPr>
            <w:tcW w:w="3131" w:type="dxa"/>
            <w:shd w:val="clear" w:color="auto" w:fill="BDD6EE" w:themeFill="accent5" w:themeFillTint="66"/>
          </w:tcPr>
          <w:p w14:paraId="6EEFC190" w14:textId="77777777" w:rsidR="001E405F" w:rsidRPr="00323604" w:rsidRDefault="001E405F" w:rsidP="00884DC4">
            <w:pPr>
              <w:jc w:val="center"/>
              <w:rPr>
                <w:rFonts w:asciiTheme="minorHAnsi" w:hAnsiTheme="minorHAnsi" w:cstheme="minorHAnsi"/>
                <w:b/>
                <w:sz w:val="32"/>
                <w:szCs w:val="28"/>
              </w:rPr>
            </w:pPr>
            <w:r w:rsidRPr="00323604">
              <w:rPr>
                <w:rFonts w:asciiTheme="minorHAnsi" w:hAnsiTheme="minorHAnsi" w:cstheme="minorHAnsi"/>
                <w:b/>
                <w:sz w:val="32"/>
                <w:szCs w:val="28"/>
              </w:rPr>
              <w:t>1/7/20</w:t>
            </w:r>
          </w:p>
          <w:p w14:paraId="7EE1A213" w14:textId="77777777" w:rsidR="001E405F" w:rsidRPr="00323604" w:rsidRDefault="001E405F" w:rsidP="00884DC4">
            <w:pPr>
              <w:jc w:val="center"/>
              <w:rPr>
                <w:rFonts w:asciiTheme="minorHAnsi" w:hAnsiTheme="minorHAnsi" w:cstheme="minorHAnsi"/>
                <w:b/>
                <w:sz w:val="32"/>
                <w:szCs w:val="28"/>
              </w:rPr>
            </w:pPr>
          </w:p>
        </w:tc>
        <w:tc>
          <w:tcPr>
            <w:tcW w:w="6333" w:type="dxa"/>
            <w:vMerge/>
            <w:shd w:val="clear" w:color="auto" w:fill="BDD6EE" w:themeFill="accent5" w:themeFillTint="66"/>
          </w:tcPr>
          <w:p w14:paraId="3113C158" w14:textId="77777777" w:rsidR="001E405F" w:rsidRDefault="001E405F" w:rsidP="00884DC4">
            <w:pPr>
              <w:jc w:val="center"/>
              <w:rPr>
                <w:b/>
                <w:sz w:val="32"/>
                <w:u w:val="single"/>
              </w:rPr>
            </w:pPr>
          </w:p>
        </w:tc>
        <w:tc>
          <w:tcPr>
            <w:tcW w:w="4848" w:type="dxa"/>
            <w:vMerge/>
            <w:shd w:val="clear" w:color="auto" w:fill="BDD6EE" w:themeFill="accent5" w:themeFillTint="66"/>
          </w:tcPr>
          <w:p w14:paraId="5DED0BFB" w14:textId="77777777" w:rsidR="001E405F" w:rsidRDefault="001E405F" w:rsidP="00884DC4">
            <w:pPr>
              <w:jc w:val="center"/>
              <w:rPr>
                <w:b/>
                <w:sz w:val="32"/>
                <w:u w:val="single"/>
              </w:rPr>
            </w:pPr>
          </w:p>
        </w:tc>
      </w:tr>
      <w:tr w:rsidR="00A779E3" w14:paraId="142F4479" w14:textId="77777777" w:rsidTr="00323604">
        <w:tc>
          <w:tcPr>
            <w:tcW w:w="3131" w:type="dxa"/>
            <w:shd w:val="clear" w:color="auto" w:fill="FFE599" w:themeFill="accent4" w:themeFillTint="66"/>
          </w:tcPr>
          <w:p w14:paraId="73A7C38A" w14:textId="77777777" w:rsidR="00A779E3" w:rsidRPr="00323604" w:rsidRDefault="00A779E3" w:rsidP="00884DC4">
            <w:pPr>
              <w:jc w:val="center"/>
              <w:rPr>
                <w:rFonts w:asciiTheme="minorHAnsi" w:hAnsiTheme="minorHAnsi" w:cstheme="minorHAnsi"/>
                <w:b/>
                <w:sz w:val="32"/>
                <w:szCs w:val="28"/>
              </w:rPr>
            </w:pPr>
            <w:r w:rsidRPr="00323604">
              <w:rPr>
                <w:rFonts w:asciiTheme="minorHAnsi" w:hAnsiTheme="minorHAnsi" w:cstheme="minorHAnsi"/>
                <w:b/>
                <w:sz w:val="32"/>
                <w:szCs w:val="28"/>
              </w:rPr>
              <w:t>2/7/20</w:t>
            </w:r>
          </w:p>
          <w:p w14:paraId="06058D0E" w14:textId="77777777" w:rsidR="00A779E3" w:rsidRPr="00323604" w:rsidRDefault="00A779E3" w:rsidP="00884DC4">
            <w:pPr>
              <w:jc w:val="center"/>
              <w:rPr>
                <w:rFonts w:asciiTheme="minorHAnsi" w:hAnsiTheme="minorHAnsi" w:cstheme="minorHAnsi"/>
                <w:b/>
                <w:sz w:val="32"/>
                <w:szCs w:val="28"/>
              </w:rPr>
            </w:pPr>
          </w:p>
        </w:tc>
        <w:tc>
          <w:tcPr>
            <w:tcW w:w="6333" w:type="dxa"/>
            <w:shd w:val="clear" w:color="auto" w:fill="FFE599" w:themeFill="accent4" w:themeFillTint="66"/>
          </w:tcPr>
          <w:p w14:paraId="1E0118BF" w14:textId="77777777" w:rsidR="00610399" w:rsidRDefault="00323604" w:rsidP="003345D1">
            <w:pPr>
              <w:rPr>
                <w:rFonts w:asciiTheme="minorHAnsi" w:hAnsiTheme="minorHAnsi" w:cstheme="minorHAnsi"/>
                <w:b/>
                <w:sz w:val="28"/>
                <w:szCs w:val="28"/>
                <w:u w:val="single"/>
              </w:rPr>
            </w:pPr>
            <w:r w:rsidRPr="00323604">
              <w:rPr>
                <w:rFonts w:asciiTheme="minorHAnsi" w:hAnsiTheme="minorHAnsi" w:cstheme="minorHAnsi"/>
                <w:b/>
                <w:sz w:val="28"/>
                <w:szCs w:val="28"/>
                <w:u w:val="single"/>
              </w:rPr>
              <w:t xml:space="preserve">ART – Our new art topic is: </w:t>
            </w:r>
          </w:p>
          <w:p w14:paraId="2B1F15E1" w14:textId="77777777" w:rsidR="00610399" w:rsidRDefault="00610399" w:rsidP="003345D1">
            <w:pPr>
              <w:rPr>
                <w:rFonts w:asciiTheme="minorHAnsi" w:hAnsiTheme="minorHAnsi" w:cstheme="minorHAnsi"/>
                <w:sz w:val="28"/>
                <w:szCs w:val="28"/>
              </w:rPr>
            </w:pPr>
          </w:p>
          <w:p w14:paraId="62971EF2" w14:textId="77777777" w:rsidR="00A779E3" w:rsidRPr="00323604" w:rsidRDefault="00323604" w:rsidP="003345D1">
            <w:pPr>
              <w:rPr>
                <w:rFonts w:asciiTheme="minorHAnsi" w:hAnsiTheme="minorHAnsi" w:cstheme="minorHAnsi"/>
                <w:sz w:val="28"/>
                <w:szCs w:val="28"/>
              </w:rPr>
            </w:pPr>
            <w:r w:rsidRPr="00323604">
              <w:rPr>
                <w:rFonts w:asciiTheme="minorHAnsi" w:hAnsiTheme="minorHAnsi" w:cstheme="minorHAnsi"/>
                <w:sz w:val="28"/>
                <w:szCs w:val="28"/>
              </w:rPr>
              <w:t>Express yourself through art – We will be exploring how: Kandinsky, Picasso and Munch use different techniques to convey emotions – self-expression.</w:t>
            </w:r>
          </w:p>
          <w:p w14:paraId="5A8B0B52" w14:textId="77777777" w:rsidR="00323604" w:rsidRPr="00323604" w:rsidRDefault="00323604" w:rsidP="003345D1">
            <w:pPr>
              <w:rPr>
                <w:rFonts w:asciiTheme="minorHAnsi" w:hAnsiTheme="minorHAnsi" w:cstheme="minorHAnsi"/>
                <w:sz w:val="28"/>
                <w:szCs w:val="28"/>
              </w:rPr>
            </w:pPr>
          </w:p>
          <w:p w14:paraId="233E27BA" w14:textId="77777777" w:rsidR="00323604" w:rsidRDefault="00323604" w:rsidP="00323604">
            <w:pPr>
              <w:rPr>
                <w:rFonts w:asciiTheme="minorHAnsi" w:hAnsiTheme="minorHAnsi" w:cstheme="minorHAnsi"/>
                <w:b/>
                <w:color w:val="0070C0"/>
                <w:sz w:val="28"/>
                <w:szCs w:val="28"/>
              </w:rPr>
            </w:pPr>
            <w:r w:rsidRPr="00323604">
              <w:rPr>
                <w:rFonts w:asciiTheme="minorHAnsi" w:hAnsiTheme="minorHAnsi" w:cstheme="minorHAnsi"/>
                <w:b/>
                <w:color w:val="0070C0"/>
                <w:sz w:val="28"/>
                <w:szCs w:val="28"/>
              </w:rPr>
              <w:t>Today we will explore Kandinsky.</w:t>
            </w:r>
          </w:p>
          <w:p w14:paraId="2286C35E" w14:textId="77777777" w:rsidR="00323604" w:rsidRPr="00323604" w:rsidRDefault="00323604" w:rsidP="00323604">
            <w:pPr>
              <w:rPr>
                <w:rFonts w:asciiTheme="minorHAnsi" w:hAnsiTheme="minorHAnsi" w:cstheme="minorHAnsi"/>
                <w:color w:val="000000" w:themeColor="text1"/>
                <w:sz w:val="28"/>
                <w:szCs w:val="28"/>
              </w:rPr>
            </w:pPr>
            <w:r w:rsidRPr="00323604">
              <w:rPr>
                <w:rFonts w:asciiTheme="minorHAnsi" w:hAnsiTheme="minorHAnsi" w:cstheme="minorHAnsi"/>
                <w:color w:val="000000" w:themeColor="text1"/>
                <w:sz w:val="28"/>
                <w:szCs w:val="28"/>
              </w:rPr>
              <w:lastRenderedPageBreak/>
              <w:t>Kandinsky felt that he could express feelings and music through shapes and colours in his paintings.  The shapes he was most interested in were the circle, triangle and the square.  He thought the triangle would cause aggressive feelings, the square clam feelings and the circle spiritual feelings.</w:t>
            </w:r>
          </w:p>
          <w:p w14:paraId="2701BADA" w14:textId="77777777" w:rsidR="003345D1" w:rsidRPr="003345D1" w:rsidRDefault="003345D1" w:rsidP="003345D1">
            <w:pPr>
              <w:rPr>
                <w:b/>
                <w:sz w:val="28"/>
                <w:u w:val="single"/>
              </w:rPr>
            </w:pPr>
          </w:p>
        </w:tc>
        <w:tc>
          <w:tcPr>
            <w:tcW w:w="4848" w:type="dxa"/>
            <w:shd w:val="clear" w:color="auto" w:fill="FFE599" w:themeFill="accent4" w:themeFillTint="66"/>
          </w:tcPr>
          <w:p w14:paraId="0869FE89" w14:textId="77777777" w:rsidR="00A779E3" w:rsidRPr="00610399" w:rsidRDefault="00323604" w:rsidP="00323604">
            <w:pPr>
              <w:rPr>
                <w:rFonts w:asciiTheme="minorHAnsi" w:hAnsiTheme="minorHAnsi" w:cstheme="minorHAnsi"/>
                <w:b/>
                <w:color w:val="0070C0"/>
                <w:sz w:val="28"/>
                <w:szCs w:val="28"/>
              </w:rPr>
            </w:pPr>
            <w:r w:rsidRPr="00610399">
              <w:rPr>
                <w:rFonts w:asciiTheme="minorHAnsi" w:hAnsiTheme="minorHAnsi" w:cstheme="minorHAnsi"/>
                <w:b/>
                <w:color w:val="0070C0"/>
                <w:sz w:val="28"/>
                <w:szCs w:val="28"/>
              </w:rPr>
              <w:lastRenderedPageBreak/>
              <w:t>Examples of Kandinsky art</w:t>
            </w:r>
          </w:p>
          <w:p w14:paraId="6556903B" w14:textId="77777777" w:rsidR="00323604" w:rsidRDefault="00323604" w:rsidP="00323604">
            <w:pPr>
              <w:rPr>
                <w:b/>
                <w:sz w:val="32"/>
                <w:u w:val="single"/>
              </w:rPr>
            </w:pPr>
          </w:p>
          <w:p w14:paraId="2A91B335" w14:textId="77777777" w:rsidR="00323604" w:rsidRDefault="00610399" w:rsidP="00323604">
            <w:pPr>
              <w:rPr>
                <w:rFonts w:asciiTheme="minorHAnsi" w:hAnsiTheme="minorHAnsi" w:cstheme="minorHAnsi"/>
                <w:sz w:val="28"/>
              </w:rPr>
            </w:pPr>
            <w:r w:rsidRPr="00610399">
              <w:rPr>
                <w:rFonts w:asciiTheme="minorHAnsi" w:hAnsiTheme="minorHAnsi" w:cstheme="minorHAnsi"/>
                <w:b/>
                <w:color w:val="FF0000"/>
                <w:sz w:val="28"/>
              </w:rPr>
              <w:t>Task</w:t>
            </w:r>
            <w:r w:rsidR="00503230">
              <w:rPr>
                <w:rFonts w:asciiTheme="minorHAnsi" w:hAnsiTheme="minorHAnsi" w:cstheme="minorHAnsi"/>
                <w:b/>
                <w:color w:val="FF0000"/>
                <w:sz w:val="28"/>
              </w:rPr>
              <w:t xml:space="preserve"> 1</w:t>
            </w:r>
            <w:r w:rsidRPr="00610399">
              <w:rPr>
                <w:rFonts w:asciiTheme="minorHAnsi" w:hAnsiTheme="minorHAnsi" w:cstheme="minorHAnsi"/>
                <w:b/>
                <w:color w:val="FF0000"/>
                <w:sz w:val="28"/>
              </w:rPr>
              <w:t>:</w:t>
            </w:r>
            <w:r w:rsidRPr="00610399">
              <w:rPr>
                <w:rFonts w:asciiTheme="minorHAnsi" w:hAnsiTheme="minorHAnsi" w:cstheme="minorHAnsi"/>
                <w:color w:val="FF0000"/>
                <w:sz w:val="28"/>
              </w:rPr>
              <w:t xml:space="preserve"> </w:t>
            </w:r>
            <w:r w:rsidR="00323604" w:rsidRPr="00323604">
              <w:rPr>
                <w:rFonts w:asciiTheme="minorHAnsi" w:hAnsiTheme="minorHAnsi" w:cstheme="minorHAnsi"/>
                <w:sz w:val="28"/>
              </w:rPr>
              <w:t>Cut up pictures of art work and stick down on paper – annotate colours and shapes and say how you thin</w:t>
            </w:r>
            <w:r w:rsidR="00323604">
              <w:rPr>
                <w:rFonts w:asciiTheme="minorHAnsi" w:hAnsiTheme="minorHAnsi" w:cstheme="minorHAnsi"/>
                <w:sz w:val="28"/>
              </w:rPr>
              <w:t>k</w:t>
            </w:r>
            <w:r w:rsidR="00323604" w:rsidRPr="00323604">
              <w:rPr>
                <w:rFonts w:asciiTheme="minorHAnsi" w:hAnsiTheme="minorHAnsi" w:cstheme="minorHAnsi"/>
                <w:sz w:val="28"/>
              </w:rPr>
              <w:t xml:space="preserve"> Kandinsky might have felt in these paintings</w:t>
            </w:r>
            <w:r w:rsidR="00323604">
              <w:rPr>
                <w:rFonts w:asciiTheme="minorHAnsi" w:hAnsiTheme="minorHAnsi" w:cstheme="minorHAnsi"/>
                <w:sz w:val="28"/>
              </w:rPr>
              <w:t xml:space="preserve">.  Include facts about the artist </w:t>
            </w:r>
            <w:r w:rsidR="00323604">
              <w:rPr>
                <w:rFonts w:asciiTheme="minorHAnsi" w:hAnsiTheme="minorHAnsi" w:cstheme="minorHAnsi"/>
                <w:sz w:val="28"/>
              </w:rPr>
              <w:lastRenderedPageBreak/>
              <w:t>on this page too and a picture of his face.</w:t>
            </w:r>
          </w:p>
          <w:p w14:paraId="1210571C" w14:textId="77777777" w:rsidR="00503230" w:rsidRDefault="00503230" w:rsidP="00323604">
            <w:pPr>
              <w:rPr>
                <w:rFonts w:asciiTheme="minorHAnsi" w:hAnsiTheme="minorHAnsi" w:cstheme="minorHAnsi"/>
                <w:sz w:val="32"/>
              </w:rPr>
            </w:pPr>
          </w:p>
          <w:p w14:paraId="44E805B2" w14:textId="2C2D3668" w:rsidR="00503230" w:rsidRPr="00323604" w:rsidRDefault="00503230" w:rsidP="00323604">
            <w:pPr>
              <w:rPr>
                <w:rFonts w:asciiTheme="minorHAnsi" w:hAnsiTheme="minorHAnsi" w:cstheme="minorHAnsi"/>
                <w:sz w:val="32"/>
              </w:rPr>
            </w:pPr>
            <w:bookmarkStart w:id="0" w:name="_GoBack"/>
            <w:r w:rsidRPr="00503230">
              <w:rPr>
                <w:rFonts w:asciiTheme="minorHAnsi" w:hAnsiTheme="minorHAnsi" w:cstheme="minorHAnsi"/>
                <w:color w:val="FF0000"/>
                <w:sz w:val="28"/>
              </w:rPr>
              <w:t xml:space="preserve">Task 2: </w:t>
            </w:r>
            <w:bookmarkEnd w:id="0"/>
            <w:r w:rsidRPr="00503230">
              <w:rPr>
                <w:rFonts w:asciiTheme="minorHAnsi" w:hAnsiTheme="minorHAnsi" w:cstheme="minorHAnsi"/>
                <w:sz w:val="28"/>
              </w:rPr>
              <w:t xml:space="preserve">Produce a version of your own art inspired by Kandinsky using shapes and colours to show your emotions – add a key so people can see what the different shapes and colours mean. </w:t>
            </w:r>
          </w:p>
        </w:tc>
      </w:tr>
    </w:tbl>
    <w:p w14:paraId="7462A262" w14:textId="77777777" w:rsidR="00A779E3" w:rsidRPr="00A779E3" w:rsidRDefault="00A779E3" w:rsidP="00884DC4">
      <w:pPr>
        <w:jc w:val="center"/>
        <w:rPr>
          <w:b/>
          <w:sz w:val="32"/>
          <w:u w:val="single"/>
        </w:rPr>
      </w:pPr>
    </w:p>
    <w:sectPr w:rsidR="00A779E3" w:rsidRPr="00A779E3" w:rsidSect="00884DC4">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957D8"/>
    <w:multiLevelType w:val="multilevel"/>
    <w:tmpl w:val="9A1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C7471C"/>
    <w:multiLevelType w:val="hybridMultilevel"/>
    <w:tmpl w:val="C5A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C4"/>
    <w:rsid w:val="001E405F"/>
    <w:rsid w:val="00323604"/>
    <w:rsid w:val="003345D1"/>
    <w:rsid w:val="00503230"/>
    <w:rsid w:val="00610399"/>
    <w:rsid w:val="00884DC4"/>
    <w:rsid w:val="0097429F"/>
    <w:rsid w:val="00A779E3"/>
    <w:rsid w:val="00AB1BDE"/>
    <w:rsid w:val="00C56F36"/>
    <w:rsid w:val="00E07CDB"/>
    <w:rsid w:val="00F814D0"/>
    <w:rsid w:val="00FC0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1225B2"/>
  <w14:defaultImageDpi w14:val="32767"/>
  <w15:chartTrackingRefBased/>
  <w15:docId w15:val="{82840D35-7605-7F46-8B80-1DE44D6E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36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7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9E3"/>
    <w:rPr>
      <w:color w:val="0000FF"/>
      <w:u w:val="single"/>
    </w:rPr>
  </w:style>
  <w:style w:type="paragraph" w:styleId="NormalWeb">
    <w:name w:val="Normal (Web)"/>
    <w:basedOn w:val="Normal"/>
    <w:uiPriority w:val="99"/>
    <w:unhideWhenUsed/>
    <w:rsid w:val="00A779E3"/>
    <w:pPr>
      <w:spacing w:before="100" w:beforeAutospacing="1" w:after="100" w:afterAutospacing="1"/>
    </w:pPr>
  </w:style>
  <w:style w:type="character" w:styleId="UnresolvedMention">
    <w:name w:val="Unresolved Mention"/>
    <w:basedOn w:val="DefaultParagraphFont"/>
    <w:uiPriority w:val="99"/>
    <w:rsid w:val="00610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472">
      <w:bodyDiv w:val="1"/>
      <w:marLeft w:val="0"/>
      <w:marRight w:val="0"/>
      <w:marTop w:val="0"/>
      <w:marBottom w:val="0"/>
      <w:divBdr>
        <w:top w:val="none" w:sz="0" w:space="0" w:color="auto"/>
        <w:left w:val="none" w:sz="0" w:space="0" w:color="auto"/>
        <w:bottom w:val="none" w:sz="0" w:space="0" w:color="auto"/>
        <w:right w:val="none" w:sz="0" w:space="0" w:color="auto"/>
      </w:divBdr>
      <w:divsChild>
        <w:div w:id="192771647">
          <w:marLeft w:val="0"/>
          <w:marRight w:val="0"/>
          <w:marTop w:val="0"/>
          <w:marBottom w:val="0"/>
          <w:divBdr>
            <w:top w:val="none" w:sz="0" w:space="0" w:color="auto"/>
            <w:left w:val="none" w:sz="0" w:space="0" w:color="auto"/>
            <w:bottom w:val="none" w:sz="0" w:space="0" w:color="auto"/>
            <w:right w:val="none" w:sz="0" w:space="0" w:color="auto"/>
          </w:divBdr>
          <w:divsChild>
            <w:div w:id="204877000">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3602">
      <w:bodyDiv w:val="1"/>
      <w:marLeft w:val="0"/>
      <w:marRight w:val="0"/>
      <w:marTop w:val="0"/>
      <w:marBottom w:val="0"/>
      <w:divBdr>
        <w:top w:val="none" w:sz="0" w:space="0" w:color="auto"/>
        <w:left w:val="none" w:sz="0" w:space="0" w:color="auto"/>
        <w:bottom w:val="none" w:sz="0" w:space="0" w:color="auto"/>
        <w:right w:val="none" w:sz="0" w:space="0" w:color="auto"/>
      </w:divBdr>
    </w:div>
    <w:div w:id="164905667">
      <w:bodyDiv w:val="1"/>
      <w:marLeft w:val="0"/>
      <w:marRight w:val="0"/>
      <w:marTop w:val="0"/>
      <w:marBottom w:val="0"/>
      <w:divBdr>
        <w:top w:val="none" w:sz="0" w:space="0" w:color="auto"/>
        <w:left w:val="none" w:sz="0" w:space="0" w:color="auto"/>
        <w:bottom w:val="none" w:sz="0" w:space="0" w:color="auto"/>
        <w:right w:val="none" w:sz="0" w:space="0" w:color="auto"/>
      </w:divBdr>
      <w:divsChild>
        <w:div w:id="1803038436">
          <w:marLeft w:val="0"/>
          <w:marRight w:val="0"/>
          <w:marTop w:val="0"/>
          <w:marBottom w:val="0"/>
          <w:divBdr>
            <w:top w:val="none" w:sz="0" w:space="0" w:color="auto"/>
            <w:left w:val="none" w:sz="0" w:space="0" w:color="auto"/>
            <w:bottom w:val="none" w:sz="0" w:space="0" w:color="auto"/>
            <w:right w:val="none" w:sz="0" w:space="0" w:color="auto"/>
          </w:divBdr>
          <w:divsChild>
            <w:div w:id="286475628">
              <w:marLeft w:val="0"/>
              <w:marRight w:val="0"/>
              <w:marTop w:val="0"/>
              <w:marBottom w:val="0"/>
              <w:divBdr>
                <w:top w:val="none" w:sz="0" w:space="0" w:color="auto"/>
                <w:left w:val="none" w:sz="0" w:space="0" w:color="auto"/>
                <w:bottom w:val="none" w:sz="0" w:space="0" w:color="auto"/>
                <w:right w:val="none" w:sz="0" w:space="0" w:color="auto"/>
              </w:divBdr>
              <w:divsChild>
                <w:div w:id="981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5474">
      <w:bodyDiv w:val="1"/>
      <w:marLeft w:val="0"/>
      <w:marRight w:val="0"/>
      <w:marTop w:val="0"/>
      <w:marBottom w:val="0"/>
      <w:divBdr>
        <w:top w:val="none" w:sz="0" w:space="0" w:color="auto"/>
        <w:left w:val="none" w:sz="0" w:space="0" w:color="auto"/>
        <w:bottom w:val="none" w:sz="0" w:space="0" w:color="auto"/>
        <w:right w:val="none" w:sz="0" w:space="0" w:color="auto"/>
      </w:divBdr>
    </w:div>
    <w:div w:id="494297087">
      <w:bodyDiv w:val="1"/>
      <w:marLeft w:val="0"/>
      <w:marRight w:val="0"/>
      <w:marTop w:val="0"/>
      <w:marBottom w:val="0"/>
      <w:divBdr>
        <w:top w:val="none" w:sz="0" w:space="0" w:color="auto"/>
        <w:left w:val="none" w:sz="0" w:space="0" w:color="auto"/>
        <w:bottom w:val="none" w:sz="0" w:space="0" w:color="auto"/>
        <w:right w:val="none" w:sz="0" w:space="0" w:color="auto"/>
      </w:divBdr>
    </w:div>
    <w:div w:id="973487554">
      <w:bodyDiv w:val="1"/>
      <w:marLeft w:val="0"/>
      <w:marRight w:val="0"/>
      <w:marTop w:val="0"/>
      <w:marBottom w:val="0"/>
      <w:divBdr>
        <w:top w:val="none" w:sz="0" w:space="0" w:color="auto"/>
        <w:left w:val="none" w:sz="0" w:space="0" w:color="auto"/>
        <w:bottom w:val="none" w:sz="0" w:space="0" w:color="auto"/>
        <w:right w:val="none" w:sz="0" w:space="0" w:color="auto"/>
      </w:divBdr>
      <w:divsChild>
        <w:div w:id="104736482">
          <w:marLeft w:val="0"/>
          <w:marRight w:val="0"/>
          <w:marTop w:val="0"/>
          <w:marBottom w:val="0"/>
          <w:divBdr>
            <w:top w:val="none" w:sz="0" w:space="0" w:color="auto"/>
            <w:left w:val="none" w:sz="0" w:space="0" w:color="auto"/>
            <w:bottom w:val="none" w:sz="0" w:space="0" w:color="auto"/>
            <w:right w:val="none" w:sz="0" w:space="0" w:color="auto"/>
          </w:divBdr>
          <w:divsChild>
            <w:div w:id="805464241">
              <w:marLeft w:val="0"/>
              <w:marRight w:val="0"/>
              <w:marTop w:val="0"/>
              <w:marBottom w:val="0"/>
              <w:divBdr>
                <w:top w:val="none" w:sz="0" w:space="0" w:color="auto"/>
                <w:left w:val="none" w:sz="0" w:space="0" w:color="auto"/>
                <w:bottom w:val="none" w:sz="0" w:space="0" w:color="auto"/>
                <w:right w:val="none" w:sz="0" w:space="0" w:color="auto"/>
              </w:divBdr>
              <w:divsChild>
                <w:div w:id="17040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pte.org.uk/factsheets/pollution/introdu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pte.org.uk/lesson-plans/sustainable-develop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B02820F-881A-9548-8CAD-901CD293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2020-06-27T11:22:00Z</dcterms:created>
  <dcterms:modified xsi:type="dcterms:W3CDTF">2020-06-27T14:52:00Z</dcterms:modified>
</cp:coreProperties>
</file>