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5B" w14:textId="77777777" w:rsidR="007554D1" w:rsidRDefault="007554D1" w:rsidP="007554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 7</w:t>
      </w:r>
      <w:r w:rsidRPr="007554D1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July 2020</w:t>
      </w:r>
    </w:p>
    <w:p w14:paraId="024779A1" w14:textId="77777777" w:rsidR="007554D1" w:rsidRDefault="007554D1" w:rsidP="007554D1">
      <w:pPr>
        <w:jc w:val="center"/>
        <w:rPr>
          <w:b/>
          <w:sz w:val="32"/>
          <w:szCs w:val="32"/>
          <w:u w:val="single"/>
        </w:rPr>
      </w:pPr>
    </w:p>
    <w:p w14:paraId="0B11BE8D" w14:textId="77777777" w:rsidR="007554D1" w:rsidRPr="007554D1" w:rsidRDefault="007554D1" w:rsidP="007554D1">
      <w:pPr>
        <w:jc w:val="center"/>
        <w:rPr>
          <w:b/>
          <w:sz w:val="32"/>
          <w:szCs w:val="32"/>
          <w:u w:val="single"/>
        </w:rPr>
      </w:pPr>
      <w:r w:rsidRPr="007554D1">
        <w:rPr>
          <w:b/>
          <w:sz w:val="32"/>
          <w:szCs w:val="32"/>
          <w:u w:val="single"/>
        </w:rPr>
        <w:t xml:space="preserve">SC: I can use description to change the atmosphere of a setting </w:t>
      </w:r>
    </w:p>
    <w:p w14:paraId="42C7EF62" w14:textId="77777777" w:rsidR="007554D1" w:rsidRPr="007554D1" w:rsidRDefault="007554D1" w:rsidP="007554D1">
      <w:pPr>
        <w:jc w:val="center"/>
        <w:rPr>
          <w:b/>
          <w:sz w:val="16"/>
          <w:szCs w:val="16"/>
          <w:u w:val="single"/>
        </w:rPr>
      </w:pPr>
    </w:p>
    <w:p w14:paraId="0B374A01" w14:textId="77777777" w:rsidR="000E5A9B" w:rsidRDefault="007554D1" w:rsidP="007554D1">
      <w:pPr>
        <w:jc w:val="center"/>
        <w:rPr>
          <w:b/>
          <w:sz w:val="32"/>
          <w:szCs w:val="32"/>
          <w:u w:val="single"/>
        </w:rPr>
      </w:pPr>
      <w:r w:rsidRPr="007554D1">
        <w:rPr>
          <w:b/>
          <w:sz w:val="32"/>
          <w:szCs w:val="32"/>
          <w:u w:val="single"/>
        </w:rPr>
        <w:t>Compare Settings Grid</w:t>
      </w:r>
    </w:p>
    <w:p w14:paraId="631EB086" w14:textId="77777777" w:rsidR="007554D1" w:rsidRDefault="007554D1" w:rsidP="007554D1">
      <w:pPr>
        <w:jc w:val="center"/>
        <w:rPr>
          <w:b/>
          <w:sz w:val="32"/>
          <w:szCs w:val="32"/>
          <w:u w:val="single"/>
        </w:rPr>
      </w:pPr>
    </w:p>
    <w:p w14:paraId="2B66EC4F" w14:textId="77777777" w:rsidR="007554D1" w:rsidRDefault="007554D1" w:rsidP="007554D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513"/>
      </w:tblGrid>
      <w:tr w:rsidR="007554D1" w14:paraId="0F802183" w14:textId="77777777" w:rsidTr="007554D1">
        <w:tc>
          <w:tcPr>
            <w:tcW w:w="7366" w:type="dxa"/>
          </w:tcPr>
          <w:p w14:paraId="26844E32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Flood-Land</w:t>
            </w:r>
          </w:p>
        </w:tc>
        <w:tc>
          <w:tcPr>
            <w:tcW w:w="7513" w:type="dxa"/>
          </w:tcPr>
          <w:p w14:paraId="3CB8902F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Ely Cathedral</w:t>
            </w:r>
          </w:p>
        </w:tc>
      </w:tr>
      <w:tr w:rsidR="007554D1" w14:paraId="2ACFC32B" w14:textId="77777777" w:rsidTr="007554D1">
        <w:tc>
          <w:tcPr>
            <w:tcW w:w="7366" w:type="dxa"/>
          </w:tcPr>
          <w:p w14:paraId="4192482D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23E7B8EC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0BADEFA8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554D1" w14:paraId="6FB4BDB1" w14:textId="77777777" w:rsidTr="007554D1">
        <w:tc>
          <w:tcPr>
            <w:tcW w:w="7366" w:type="dxa"/>
          </w:tcPr>
          <w:p w14:paraId="7F7F18DE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9E9EB18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2DECC7AB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554D1" w14:paraId="233CE4A2" w14:textId="77777777" w:rsidTr="007554D1">
        <w:tc>
          <w:tcPr>
            <w:tcW w:w="7366" w:type="dxa"/>
          </w:tcPr>
          <w:p w14:paraId="03DE0F96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7908B0B3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5D6FC09B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554D1" w14:paraId="3854C0C6" w14:textId="77777777" w:rsidTr="007554D1">
        <w:tc>
          <w:tcPr>
            <w:tcW w:w="7366" w:type="dxa"/>
          </w:tcPr>
          <w:p w14:paraId="721BEB06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34142CA8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0501FD08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554D1" w14:paraId="7DBDFEBF" w14:textId="77777777" w:rsidTr="007554D1">
        <w:tc>
          <w:tcPr>
            <w:tcW w:w="7366" w:type="dxa"/>
          </w:tcPr>
          <w:p w14:paraId="26742D7E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52021224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347EC0FA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554D1" w14:paraId="40F4203E" w14:textId="77777777" w:rsidTr="007554D1">
        <w:tc>
          <w:tcPr>
            <w:tcW w:w="7366" w:type="dxa"/>
          </w:tcPr>
          <w:p w14:paraId="7CE2F3F9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29B68AC6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5AF69662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554D1" w14:paraId="27235017" w14:textId="77777777" w:rsidTr="007554D1">
        <w:tc>
          <w:tcPr>
            <w:tcW w:w="7366" w:type="dxa"/>
          </w:tcPr>
          <w:p w14:paraId="7085C0EA" w14:textId="77777777" w:rsidR="007554D1" w:rsidRDefault="007554D1" w:rsidP="00E82AD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5646BB68" w14:textId="77777777" w:rsidR="007554D1" w:rsidRDefault="007554D1" w:rsidP="00E82AD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72905BEC" w14:textId="77777777" w:rsidR="007554D1" w:rsidRDefault="007554D1" w:rsidP="00E82AD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554D1" w14:paraId="79C989F9" w14:textId="77777777" w:rsidTr="007554D1">
        <w:tc>
          <w:tcPr>
            <w:tcW w:w="7366" w:type="dxa"/>
          </w:tcPr>
          <w:p w14:paraId="10C456CE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5742C525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37921201" w14:textId="77777777" w:rsidR="007554D1" w:rsidRDefault="007554D1" w:rsidP="007554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3BF1EF3" w14:textId="6EDC5E6F" w:rsidR="007554D1" w:rsidRDefault="007554D1" w:rsidP="007554D1">
      <w:pPr>
        <w:jc w:val="center"/>
        <w:rPr>
          <w:b/>
          <w:sz w:val="32"/>
          <w:szCs w:val="32"/>
          <w:u w:val="single"/>
        </w:rPr>
      </w:pPr>
    </w:p>
    <w:p w14:paraId="171FAF81" w14:textId="359C9FFC" w:rsidR="0099464B" w:rsidRDefault="0099464B" w:rsidP="007554D1">
      <w:pPr>
        <w:jc w:val="center"/>
        <w:rPr>
          <w:b/>
          <w:sz w:val="32"/>
          <w:szCs w:val="32"/>
          <w:u w:val="single"/>
        </w:rPr>
      </w:pPr>
    </w:p>
    <w:p w14:paraId="54B26242" w14:textId="5A706467" w:rsidR="0099464B" w:rsidRDefault="0099464B" w:rsidP="007554D1">
      <w:pPr>
        <w:jc w:val="center"/>
        <w:rPr>
          <w:b/>
          <w:sz w:val="32"/>
          <w:szCs w:val="32"/>
          <w:u w:val="single"/>
        </w:rPr>
      </w:pPr>
    </w:p>
    <w:p w14:paraId="24C8A8DF" w14:textId="48F6F8AF" w:rsidR="0099464B" w:rsidRPr="007554D1" w:rsidRDefault="0099464B" w:rsidP="007554D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5AF1E00" wp14:editId="3ADF420A">
            <wp:extent cx="9901329" cy="6641432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6774" cy="665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64B" w:rsidRPr="007554D1" w:rsidSect="007554D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D1"/>
    <w:rsid w:val="007554D1"/>
    <w:rsid w:val="008B1592"/>
    <w:rsid w:val="0097429F"/>
    <w:rsid w:val="0099464B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7DE0"/>
  <w14:defaultImageDpi w14:val="32767"/>
  <w15:chartTrackingRefBased/>
  <w15:docId w15:val="{52309820-0C37-5540-B30D-349178D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Anderton</cp:lastModifiedBy>
  <cp:revision>2</cp:revision>
  <cp:lastPrinted>2020-07-03T09:17:00Z</cp:lastPrinted>
  <dcterms:created xsi:type="dcterms:W3CDTF">2020-07-03T09:13:00Z</dcterms:created>
  <dcterms:modified xsi:type="dcterms:W3CDTF">2020-07-05T19:22:00Z</dcterms:modified>
</cp:coreProperties>
</file>