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E6" w:rsidRDefault="00B72FE6" w:rsidP="001424FB">
      <w:pPr>
        <w:jc w:val="center"/>
        <w:rPr>
          <w:b/>
          <w:sz w:val="36"/>
          <w:u w:val="single"/>
        </w:rPr>
      </w:pPr>
      <w:r w:rsidRPr="00B72FE6">
        <w:rPr>
          <w:b/>
          <w:sz w:val="36"/>
          <w:u w:val="single"/>
        </w:rPr>
        <w:t xml:space="preserve">Science </w:t>
      </w:r>
      <w:r>
        <w:rPr>
          <w:b/>
          <w:sz w:val="36"/>
          <w:u w:val="single"/>
        </w:rPr>
        <w:t>f</w:t>
      </w:r>
      <w:r w:rsidRPr="00B72FE6">
        <w:rPr>
          <w:b/>
          <w:sz w:val="36"/>
          <w:u w:val="single"/>
        </w:rPr>
        <w:t>or Week: 22/6/20</w:t>
      </w:r>
    </w:p>
    <w:p w:rsidR="006100FC" w:rsidRDefault="006100FC" w:rsidP="001424FB">
      <w:pPr>
        <w:jc w:val="center"/>
        <w:rPr>
          <w:b/>
          <w:sz w:val="36"/>
          <w:u w:val="single"/>
        </w:rPr>
      </w:pPr>
      <w:r>
        <w:rPr>
          <w:b/>
          <w:sz w:val="36"/>
          <w:u w:val="single"/>
        </w:rPr>
        <w:t>(Six Activities)</w:t>
      </w:r>
    </w:p>
    <w:tbl>
      <w:tblPr>
        <w:tblStyle w:val="TableGrid"/>
        <w:tblW w:w="10980" w:type="dxa"/>
        <w:tblInd w:w="-725" w:type="dxa"/>
        <w:tblLook w:val="04A0" w:firstRow="1" w:lastRow="0" w:firstColumn="1" w:lastColumn="0" w:noHBand="0" w:noVBand="1"/>
      </w:tblPr>
      <w:tblGrid>
        <w:gridCol w:w="1353"/>
        <w:gridCol w:w="9910"/>
      </w:tblGrid>
      <w:tr w:rsidR="00B72FE6" w:rsidTr="00B72FE6">
        <w:tc>
          <w:tcPr>
            <w:tcW w:w="1350" w:type="dxa"/>
          </w:tcPr>
          <w:p w:rsidR="00B72FE6" w:rsidRDefault="00B72FE6" w:rsidP="00B72FE6">
            <w:pPr>
              <w:jc w:val="center"/>
              <w:rPr>
                <w:b/>
                <w:sz w:val="36"/>
                <w:u w:val="single"/>
              </w:rPr>
            </w:pPr>
            <w:r>
              <w:rPr>
                <w:b/>
                <w:sz w:val="36"/>
                <w:u w:val="single"/>
              </w:rPr>
              <w:t>Activity One</w:t>
            </w:r>
          </w:p>
        </w:tc>
        <w:tc>
          <w:tcPr>
            <w:tcW w:w="9630" w:type="dxa"/>
          </w:tcPr>
          <w:p w:rsidR="00B72FE6" w:rsidRPr="00B362BD" w:rsidRDefault="00B72FE6" w:rsidP="00B72FE6">
            <w:pPr>
              <w:rPr>
                <w:sz w:val="36"/>
                <w:szCs w:val="36"/>
              </w:rPr>
            </w:pPr>
            <w:r w:rsidRPr="00B362BD">
              <w:rPr>
                <w:sz w:val="36"/>
                <w:szCs w:val="36"/>
              </w:rPr>
              <w:t>Watch the two videos about Carl Linnaeus – make notes as you watch (these notes will be used later in the week)</w:t>
            </w:r>
          </w:p>
          <w:p w:rsidR="00D53A18" w:rsidRPr="00B362BD" w:rsidRDefault="00B362BD" w:rsidP="00B362BD">
            <w:pPr>
              <w:pStyle w:val="ListParagraph"/>
              <w:numPr>
                <w:ilvl w:val="0"/>
                <w:numId w:val="3"/>
              </w:numPr>
              <w:ind w:left="250" w:hanging="250"/>
              <w:rPr>
                <w:sz w:val="36"/>
                <w:szCs w:val="36"/>
              </w:rPr>
            </w:pPr>
            <w:hyperlink r:id="rId6" w:history="1">
              <w:r w:rsidRPr="00B362BD">
                <w:rPr>
                  <w:rStyle w:val="Hyperlink"/>
                  <w:sz w:val="36"/>
                  <w:szCs w:val="36"/>
                </w:rPr>
                <w:t>https://www.youtube.com/watch?time_continue=14&amp;v=Gb</w:t>
              </w:r>
              <w:r w:rsidRPr="00B362BD">
                <w:rPr>
                  <w:rStyle w:val="Hyperlink"/>
                  <w:sz w:val="36"/>
                  <w:szCs w:val="36"/>
                </w:rPr>
                <w:t>_IO-SzLgk&amp;feature=emb_title</w:t>
              </w:r>
            </w:hyperlink>
            <w:r>
              <w:rPr>
                <w:sz w:val="36"/>
                <w:szCs w:val="36"/>
              </w:rPr>
              <w:t xml:space="preserve"> </w:t>
            </w:r>
            <w:r w:rsidRPr="00B362BD">
              <w:rPr>
                <w:sz w:val="36"/>
                <w:szCs w:val="36"/>
              </w:rPr>
              <w:t xml:space="preserve"> </w:t>
            </w:r>
          </w:p>
          <w:p w:rsidR="00B362BD" w:rsidRPr="00B362BD" w:rsidRDefault="00B362BD" w:rsidP="00B362BD">
            <w:pPr>
              <w:pStyle w:val="ListParagraph"/>
              <w:numPr>
                <w:ilvl w:val="0"/>
                <w:numId w:val="3"/>
              </w:numPr>
              <w:ind w:left="340" w:hanging="340"/>
              <w:rPr>
                <w:sz w:val="36"/>
                <w:szCs w:val="36"/>
              </w:rPr>
            </w:pPr>
            <w:hyperlink r:id="rId7" w:history="1">
              <w:r w:rsidRPr="00B362BD">
                <w:rPr>
                  <w:rStyle w:val="Hyperlink"/>
                  <w:sz w:val="36"/>
                  <w:szCs w:val="36"/>
                </w:rPr>
                <w:t>https://www.bbc.co.uk/teach/class-clips-video/science-ks2-the-work-of-carl-linnaeus/zhnjf4j</w:t>
              </w:r>
            </w:hyperlink>
            <w:r w:rsidRPr="00B362BD">
              <w:rPr>
                <w:sz w:val="36"/>
                <w:szCs w:val="36"/>
              </w:rPr>
              <w:t xml:space="preserve"> </w:t>
            </w:r>
          </w:p>
        </w:tc>
      </w:tr>
      <w:tr w:rsidR="00B72FE6" w:rsidTr="00B72FE6">
        <w:tc>
          <w:tcPr>
            <w:tcW w:w="1350" w:type="dxa"/>
          </w:tcPr>
          <w:p w:rsidR="00B72FE6" w:rsidRDefault="00B72FE6" w:rsidP="00B72FE6">
            <w:pPr>
              <w:jc w:val="center"/>
              <w:rPr>
                <w:b/>
                <w:sz w:val="36"/>
                <w:u w:val="single"/>
              </w:rPr>
            </w:pPr>
            <w:r>
              <w:rPr>
                <w:b/>
                <w:sz w:val="36"/>
                <w:u w:val="single"/>
              </w:rPr>
              <w:t>Activity Two</w:t>
            </w:r>
          </w:p>
        </w:tc>
        <w:tc>
          <w:tcPr>
            <w:tcW w:w="9630" w:type="dxa"/>
          </w:tcPr>
          <w:p w:rsidR="00B72FE6" w:rsidRPr="00B72FE6" w:rsidRDefault="00B72FE6" w:rsidP="00B72FE6">
            <w:pPr>
              <w:rPr>
                <w:sz w:val="36"/>
              </w:rPr>
            </w:pPr>
            <w:r w:rsidRPr="00B72FE6">
              <w:rPr>
                <w:sz w:val="36"/>
              </w:rPr>
              <w:t>Read the Carl Linnaeus Fact Sheets and complete the Quiz</w:t>
            </w:r>
          </w:p>
        </w:tc>
      </w:tr>
      <w:tr w:rsidR="00B72FE6" w:rsidTr="00B72FE6">
        <w:tc>
          <w:tcPr>
            <w:tcW w:w="1350" w:type="dxa"/>
          </w:tcPr>
          <w:p w:rsidR="00B72FE6" w:rsidRDefault="00B72FE6" w:rsidP="00B72FE6">
            <w:pPr>
              <w:jc w:val="center"/>
              <w:rPr>
                <w:b/>
                <w:sz w:val="36"/>
                <w:u w:val="single"/>
              </w:rPr>
            </w:pPr>
            <w:r>
              <w:rPr>
                <w:b/>
                <w:sz w:val="36"/>
                <w:u w:val="single"/>
              </w:rPr>
              <w:t>Activity Three</w:t>
            </w:r>
          </w:p>
        </w:tc>
        <w:tc>
          <w:tcPr>
            <w:tcW w:w="9630" w:type="dxa"/>
          </w:tcPr>
          <w:p w:rsidR="00B72FE6" w:rsidRPr="001424FB" w:rsidRDefault="00B72FE6" w:rsidP="00B72FE6">
            <w:pPr>
              <w:rPr>
                <w:rFonts w:cstheme="minorHAnsi"/>
                <w:b/>
                <w:color w:val="A50235"/>
                <w:sz w:val="36"/>
                <w:szCs w:val="36"/>
                <w:u w:val="single"/>
                <w:shd w:val="clear" w:color="auto" w:fill="FFFFFF"/>
              </w:rPr>
            </w:pPr>
            <w:r w:rsidRPr="001424FB">
              <w:rPr>
                <w:rFonts w:cstheme="minorHAnsi"/>
                <w:b/>
                <w:color w:val="A50235"/>
                <w:sz w:val="36"/>
                <w:szCs w:val="36"/>
                <w:u w:val="single"/>
                <w:shd w:val="clear" w:color="auto" w:fill="FFFFFF"/>
              </w:rPr>
              <w:t>Create your own Special Species:</w:t>
            </w:r>
          </w:p>
          <w:p w:rsidR="001424FB" w:rsidRPr="001424FB" w:rsidRDefault="001424FB" w:rsidP="00D53A18">
            <w:pPr>
              <w:numPr>
                <w:ilvl w:val="0"/>
                <w:numId w:val="1"/>
              </w:numPr>
              <w:rPr>
                <w:rFonts w:cstheme="minorHAnsi"/>
                <w:color w:val="262626"/>
                <w:sz w:val="28"/>
                <w:szCs w:val="28"/>
              </w:rPr>
            </w:pPr>
            <w:r w:rsidRPr="001424FB">
              <w:rPr>
                <w:rFonts w:cstheme="minorHAnsi"/>
                <w:color w:val="262626"/>
                <w:sz w:val="28"/>
                <w:szCs w:val="28"/>
              </w:rPr>
              <w:t>A picture of your special species</w:t>
            </w:r>
          </w:p>
          <w:p w:rsidR="001424FB" w:rsidRPr="001424FB" w:rsidRDefault="001424FB" w:rsidP="00D53A18">
            <w:pPr>
              <w:numPr>
                <w:ilvl w:val="0"/>
                <w:numId w:val="1"/>
              </w:numPr>
              <w:rPr>
                <w:rFonts w:cstheme="minorHAnsi"/>
                <w:color w:val="262626"/>
                <w:sz w:val="28"/>
                <w:szCs w:val="28"/>
              </w:rPr>
            </w:pPr>
            <w:r w:rsidRPr="001424FB">
              <w:rPr>
                <w:rFonts w:cstheme="minorHAnsi"/>
                <w:color w:val="262626"/>
                <w:sz w:val="28"/>
                <w:szCs w:val="28"/>
              </w:rPr>
              <w:t>It's scientific and common name</w:t>
            </w:r>
          </w:p>
          <w:p w:rsidR="00D53A18" w:rsidRDefault="001424FB" w:rsidP="00D53A18">
            <w:pPr>
              <w:numPr>
                <w:ilvl w:val="0"/>
                <w:numId w:val="1"/>
              </w:numPr>
              <w:rPr>
                <w:rFonts w:cstheme="minorHAnsi"/>
                <w:color w:val="262626"/>
                <w:sz w:val="28"/>
                <w:szCs w:val="28"/>
              </w:rPr>
            </w:pPr>
            <w:r w:rsidRPr="001424FB">
              <w:rPr>
                <w:rFonts w:cstheme="minorHAnsi"/>
                <w:color w:val="262626"/>
                <w:sz w:val="28"/>
                <w:szCs w:val="28"/>
              </w:rPr>
              <w:t>A paragraph giving the reasons for its adaptations and a description of its habitat</w:t>
            </w:r>
          </w:p>
          <w:p w:rsidR="00D53A18" w:rsidRDefault="001424FB" w:rsidP="00D53A18">
            <w:pPr>
              <w:rPr>
                <w:rFonts w:cstheme="minorHAnsi"/>
                <w:color w:val="262626"/>
                <w:sz w:val="28"/>
                <w:szCs w:val="28"/>
              </w:rPr>
            </w:pPr>
            <w:r w:rsidRPr="001424FB">
              <w:rPr>
                <w:rFonts w:cstheme="minorHAnsi"/>
                <w:color w:val="262626"/>
                <w:sz w:val="28"/>
                <w:szCs w:val="28"/>
              </w:rPr>
              <w:t> </w:t>
            </w:r>
          </w:p>
          <w:p w:rsidR="00B72FE6" w:rsidRPr="00D53A18" w:rsidRDefault="00B72FE6" w:rsidP="00D53A18">
            <w:pPr>
              <w:ind w:left="-20" w:firstLine="20"/>
              <w:rPr>
                <w:rFonts w:cstheme="minorHAnsi"/>
                <w:color w:val="262626"/>
                <w:sz w:val="28"/>
                <w:szCs w:val="28"/>
              </w:rPr>
            </w:pPr>
            <w:r w:rsidRPr="00D53A18">
              <w:rPr>
                <w:rFonts w:cstheme="minorHAnsi"/>
                <w:color w:val="262626"/>
                <w:sz w:val="36"/>
                <w:szCs w:val="36"/>
              </w:rPr>
              <w:t>Every species has its own unique scientific name that is chosen by the individual or team that discovers it. The name usually reflects something about the species itself.</w:t>
            </w:r>
          </w:p>
          <w:p w:rsidR="00D53A18" w:rsidRPr="00D53A18" w:rsidRDefault="00D53A18" w:rsidP="00D53A18">
            <w:pPr>
              <w:pStyle w:val="NormalWeb"/>
              <w:shd w:val="clear" w:color="auto" w:fill="FFFFFF"/>
              <w:spacing w:before="0" w:beforeAutospacing="0" w:after="0" w:afterAutospacing="0"/>
              <w:rPr>
                <w:rFonts w:asciiTheme="minorHAnsi" w:hAnsiTheme="minorHAnsi" w:cstheme="minorHAnsi"/>
                <w:color w:val="262626"/>
                <w:sz w:val="16"/>
                <w:szCs w:val="16"/>
              </w:rPr>
            </w:pPr>
          </w:p>
          <w:p w:rsidR="00D53A18" w:rsidRDefault="00B72FE6" w:rsidP="00D53A18">
            <w:pPr>
              <w:pStyle w:val="NormalWeb"/>
              <w:shd w:val="clear" w:color="auto" w:fill="FFFFFF"/>
              <w:spacing w:before="0" w:beforeAutospacing="0" w:after="0" w:afterAutospacing="0"/>
              <w:rPr>
                <w:rFonts w:asciiTheme="minorHAnsi" w:hAnsiTheme="minorHAnsi" w:cstheme="minorHAnsi"/>
                <w:color w:val="262626"/>
                <w:sz w:val="36"/>
                <w:szCs w:val="36"/>
              </w:rPr>
            </w:pPr>
            <w:r w:rsidRPr="00B72FE6">
              <w:rPr>
                <w:rFonts w:asciiTheme="minorHAnsi" w:hAnsiTheme="minorHAnsi" w:cstheme="minorHAnsi"/>
                <w:color w:val="262626"/>
                <w:sz w:val="36"/>
                <w:szCs w:val="36"/>
              </w:rPr>
              <w:t>Carl Linnaeus came up with the 'binomial' naming system, which means two names. Every species is known by two names - we are Homo sapiens (meaning man thinking, or wise).</w:t>
            </w:r>
          </w:p>
          <w:p w:rsidR="00D53A18" w:rsidRPr="00D53A18" w:rsidRDefault="00D53A18" w:rsidP="00D53A18">
            <w:pPr>
              <w:pStyle w:val="NormalWeb"/>
              <w:shd w:val="clear" w:color="auto" w:fill="FFFFFF"/>
              <w:spacing w:before="0" w:beforeAutospacing="0" w:after="0" w:afterAutospacing="0"/>
              <w:rPr>
                <w:rFonts w:asciiTheme="minorHAnsi" w:hAnsiTheme="minorHAnsi" w:cstheme="minorHAnsi"/>
                <w:color w:val="262626"/>
                <w:sz w:val="16"/>
                <w:szCs w:val="16"/>
              </w:rPr>
            </w:pPr>
          </w:p>
          <w:p w:rsidR="00D53A18" w:rsidRPr="00D53A18" w:rsidRDefault="00D53A18" w:rsidP="00D53A18">
            <w:pPr>
              <w:pStyle w:val="NormalWeb"/>
              <w:shd w:val="clear" w:color="auto" w:fill="FFFFFF"/>
              <w:spacing w:before="0" w:beforeAutospacing="0" w:after="0" w:afterAutospacing="0"/>
              <w:rPr>
                <w:rFonts w:asciiTheme="minorHAnsi" w:hAnsiTheme="minorHAnsi" w:cstheme="minorHAnsi"/>
                <w:color w:val="262626"/>
                <w:sz w:val="36"/>
                <w:szCs w:val="36"/>
              </w:rPr>
            </w:pPr>
            <w:r>
              <w:rPr>
                <w:rFonts w:asciiTheme="minorHAnsi" w:hAnsiTheme="minorHAnsi" w:cstheme="minorHAnsi"/>
                <w:color w:val="262626"/>
                <w:sz w:val="36"/>
                <w:szCs w:val="36"/>
              </w:rPr>
              <w:t>Y</w:t>
            </w:r>
            <w:r w:rsidR="00B72FE6" w:rsidRPr="00D53A18">
              <w:rPr>
                <w:rFonts w:asciiTheme="minorHAnsi" w:hAnsiTheme="minorHAnsi" w:cstheme="minorHAnsi"/>
                <w:color w:val="262626"/>
                <w:sz w:val="36"/>
                <w:szCs w:val="36"/>
              </w:rPr>
              <w:t>ou can come up with your own special species by combining together different Latin or Greek words and imagining what the species would look like and why the species might have developed those features through evolution.</w:t>
            </w:r>
          </w:p>
          <w:p w:rsidR="00D53A18" w:rsidRPr="00D53A18" w:rsidRDefault="00D53A18" w:rsidP="00D53A18">
            <w:pPr>
              <w:pStyle w:val="NormalWeb"/>
              <w:shd w:val="clear" w:color="auto" w:fill="FFFFFF"/>
              <w:spacing w:before="0" w:beforeAutospacing="0" w:after="0" w:afterAutospacing="0"/>
              <w:rPr>
                <w:rFonts w:asciiTheme="minorHAnsi" w:hAnsiTheme="minorHAnsi" w:cstheme="minorHAnsi"/>
                <w:sz w:val="16"/>
                <w:szCs w:val="16"/>
              </w:rPr>
            </w:pPr>
          </w:p>
          <w:p w:rsidR="001424FB" w:rsidRPr="00D53A18" w:rsidRDefault="00B72FE6" w:rsidP="00D53A18">
            <w:pPr>
              <w:pStyle w:val="NormalWeb"/>
              <w:shd w:val="clear" w:color="auto" w:fill="FFFFFF"/>
              <w:spacing w:before="0" w:beforeAutospacing="0" w:after="0" w:afterAutospacing="0"/>
              <w:rPr>
                <w:rFonts w:asciiTheme="minorHAnsi" w:hAnsiTheme="minorHAnsi" w:cstheme="minorHAnsi"/>
                <w:color w:val="262626"/>
                <w:sz w:val="36"/>
                <w:szCs w:val="36"/>
              </w:rPr>
            </w:pPr>
            <w:r w:rsidRPr="00D53A18">
              <w:rPr>
                <w:rFonts w:asciiTheme="minorHAnsi" w:hAnsiTheme="minorHAnsi" w:cstheme="minorHAnsi"/>
                <w:sz w:val="36"/>
                <w:szCs w:val="36"/>
              </w:rPr>
              <w:t xml:space="preserve">You can find a name for your species using </w:t>
            </w:r>
            <w:r w:rsidRPr="00D53A18">
              <w:rPr>
                <w:rFonts w:asciiTheme="minorHAnsi" w:hAnsiTheme="minorHAnsi" w:cstheme="minorHAnsi"/>
                <w:sz w:val="36"/>
              </w:rPr>
              <w:t>Special Species Name Cards which are on the class web-page</w:t>
            </w:r>
            <w:r w:rsidRPr="00D53A18">
              <w:rPr>
                <w:rFonts w:asciiTheme="minorHAnsi" w:hAnsiTheme="minorHAnsi" w:cstheme="minorHAnsi"/>
                <w:sz w:val="36"/>
                <w:szCs w:val="36"/>
              </w:rPr>
              <w:t xml:space="preserve"> </w:t>
            </w:r>
            <w:r w:rsidR="001424FB" w:rsidRPr="00D53A18">
              <w:rPr>
                <w:rFonts w:asciiTheme="minorHAnsi" w:hAnsiTheme="minorHAnsi" w:cstheme="minorHAnsi"/>
                <w:sz w:val="36"/>
                <w:szCs w:val="36"/>
              </w:rPr>
              <w:t>with instructions on how to use the cards.  Look at these before creating your species.</w:t>
            </w:r>
          </w:p>
          <w:p w:rsidR="001424FB" w:rsidRPr="00D53A18" w:rsidRDefault="001424FB" w:rsidP="00B72FE6">
            <w:pPr>
              <w:rPr>
                <w:rFonts w:cstheme="minorHAnsi"/>
                <w:sz w:val="16"/>
                <w:szCs w:val="36"/>
              </w:rPr>
            </w:pPr>
          </w:p>
          <w:p w:rsidR="00D53A18" w:rsidRPr="006100FC" w:rsidRDefault="001424FB" w:rsidP="006100FC">
            <w:pPr>
              <w:rPr>
                <w:sz w:val="36"/>
              </w:rPr>
            </w:pPr>
            <w:r>
              <w:rPr>
                <w:rFonts w:cstheme="minorHAnsi"/>
                <w:sz w:val="36"/>
                <w:szCs w:val="36"/>
              </w:rPr>
              <w:t xml:space="preserve">You can also use </w:t>
            </w:r>
            <w:r w:rsidR="00B72FE6" w:rsidRPr="00B72FE6">
              <w:rPr>
                <w:rFonts w:cstheme="minorHAnsi"/>
                <w:sz w:val="36"/>
                <w:szCs w:val="36"/>
              </w:rPr>
              <w:t>the random species generator</w:t>
            </w:r>
            <w:r>
              <w:rPr>
                <w:rFonts w:cstheme="minorHAnsi"/>
                <w:sz w:val="36"/>
                <w:szCs w:val="36"/>
              </w:rPr>
              <w:t xml:space="preserve"> to help you find a scientific name</w:t>
            </w:r>
            <w:r w:rsidR="00B72FE6" w:rsidRPr="00B72FE6">
              <w:rPr>
                <w:rFonts w:cstheme="minorHAnsi"/>
                <w:sz w:val="36"/>
                <w:szCs w:val="36"/>
              </w:rPr>
              <w:t xml:space="preserve">: </w:t>
            </w:r>
            <w:hyperlink r:id="rId8" w:history="1">
              <w:r w:rsidR="00B72FE6" w:rsidRPr="00B72FE6">
                <w:rPr>
                  <w:rStyle w:val="Hyperlink"/>
                  <w:sz w:val="36"/>
                </w:rPr>
                <w:t>https://www.linnean.org/learning/special-species-competition/special-species-generator</w:t>
              </w:r>
            </w:hyperlink>
            <w:bookmarkStart w:id="0" w:name="_GoBack"/>
            <w:bookmarkEnd w:id="0"/>
          </w:p>
        </w:tc>
      </w:tr>
      <w:tr w:rsidR="00B72FE6" w:rsidTr="00B72FE6">
        <w:tc>
          <w:tcPr>
            <w:tcW w:w="1350" w:type="dxa"/>
          </w:tcPr>
          <w:p w:rsidR="00B72FE6" w:rsidRDefault="001424FB" w:rsidP="00B72FE6">
            <w:pPr>
              <w:jc w:val="center"/>
              <w:rPr>
                <w:b/>
                <w:sz w:val="36"/>
                <w:u w:val="single"/>
              </w:rPr>
            </w:pPr>
            <w:r>
              <w:rPr>
                <w:b/>
                <w:sz w:val="36"/>
                <w:u w:val="single"/>
              </w:rPr>
              <w:lastRenderedPageBreak/>
              <w:t>Activity Four and Five</w:t>
            </w:r>
          </w:p>
        </w:tc>
        <w:tc>
          <w:tcPr>
            <w:tcW w:w="9630" w:type="dxa"/>
          </w:tcPr>
          <w:p w:rsidR="00B72FE6" w:rsidRDefault="001424FB" w:rsidP="001424FB">
            <w:pPr>
              <w:rPr>
                <w:sz w:val="36"/>
              </w:rPr>
            </w:pPr>
            <w:r w:rsidRPr="001424FB">
              <w:rPr>
                <w:sz w:val="36"/>
              </w:rPr>
              <w:t>Choose two or more</w:t>
            </w:r>
            <w:r>
              <w:rPr>
                <w:sz w:val="36"/>
              </w:rPr>
              <w:t xml:space="preserve"> activities</w:t>
            </w:r>
            <w:r w:rsidRPr="001424FB">
              <w:rPr>
                <w:sz w:val="36"/>
              </w:rPr>
              <w:t xml:space="preserve"> from the Linnaeus-at-home booklet – you </w:t>
            </w:r>
            <w:r>
              <w:rPr>
                <w:sz w:val="36"/>
              </w:rPr>
              <w:t>could draw fro</w:t>
            </w:r>
            <w:r w:rsidRPr="001424FB">
              <w:rPr>
                <w:sz w:val="36"/>
              </w:rPr>
              <w:t>m nature; press flowers; carryout experiments with plants; create a nature friendly space in or around your home etc. – there are so many to choose from</w:t>
            </w:r>
            <w:r>
              <w:rPr>
                <w:sz w:val="36"/>
              </w:rPr>
              <w:t>!</w:t>
            </w:r>
          </w:p>
          <w:p w:rsidR="00D53A18" w:rsidRPr="001424FB" w:rsidRDefault="00D53A18" w:rsidP="001424FB">
            <w:pPr>
              <w:rPr>
                <w:sz w:val="36"/>
              </w:rPr>
            </w:pPr>
          </w:p>
        </w:tc>
      </w:tr>
      <w:tr w:rsidR="00B72FE6" w:rsidTr="00B72FE6">
        <w:tc>
          <w:tcPr>
            <w:tcW w:w="1350" w:type="dxa"/>
          </w:tcPr>
          <w:p w:rsidR="00B72FE6" w:rsidRDefault="001424FB" w:rsidP="00B72FE6">
            <w:pPr>
              <w:jc w:val="center"/>
              <w:rPr>
                <w:b/>
                <w:sz w:val="36"/>
                <w:u w:val="single"/>
              </w:rPr>
            </w:pPr>
            <w:r>
              <w:rPr>
                <w:b/>
                <w:sz w:val="36"/>
                <w:u w:val="single"/>
              </w:rPr>
              <w:t>Activity Six</w:t>
            </w:r>
          </w:p>
        </w:tc>
        <w:tc>
          <w:tcPr>
            <w:tcW w:w="9630" w:type="dxa"/>
          </w:tcPr>
          <w:p w:rsidR="00B72FE6" w:rsidRDefault="001424FB" w:rsidP="001424FB">
            <w:pPr>
              <w:rPr>
                <w:sz w:val="36"/>
              </w:rPr>
            </w:pPr>
            <w:r w:rsidRPr="001424FB">
              <w:rPr>
                <w:sz w:val="36"/>
              </w:rPr>
              <w:t xml:space="preserve">Using your notes </w:t>
            </w:r>
            <w:r w:rsidR="00B362BD">
              <w:rPr>
                <w:sz w:val="36"/>
              </w:rPr>
              <w:t xml:space="preserve">from Activity One </w:t>
            </w:r>
            <w:r w:rsidRPr="001424FB">
              <w:rPr>
                <w:sz w:val="36"/>
              </w:rPr>
              <w:t>and any other research you can carry-out</w:t>
            </w:r>
            <w:r w:rsidR="00B362BD">
              <w:rPr>
                <w:sz w:val="36"/>
              </w:rPr>
              <w:t xml:space="preserve"> (</w:t>
            </w:r>
            <w:hyperlink r:id="rId9" w:history="1">
              <w:r w:rsidR="00B362BD" w:rsidRPr="00C1005E">
                <w:rPr>
                  <w:rStyle w:val="Hyperlink"/>
                  <w:sz w:val="36"/>
                </w:rPr>
                <w:t>https://www.linnean.org/learning/who-was-linnaeus/young-linnaeus</w:t>
              </w:r>
            </w:hyperlink>
            <w:r w:rsidR="00B362BD">
              <w:rPr>
                <w:sz w:val="36"/>
              </w:rPr>
              <w:t xml:space="preserve"> and </w:t>
            </w:r>
            <w:r w:rsidRPr="001424FB">
              <w:rPr>
                <w:sz w:val="36"/>
              </w:rPr>
              <w:t xml:space="preserve">, write a biography </w:t>
            </w:r>
            <w:r w:rsidR="006100FC">
              <w:rPr>
                <w:sz w:val="36"/>
              </w:rPr>
              <w:t>(</w:t>
            </w:r>
            <w:r w:rsidRPr="001424FB">
              <w:rPr>
                <w:sz w:val="36"/>
              </w:rPr>
              <w:t>in a style you would like</w:t>
            </w:r>
            <w:r w:rsidR="006100FC">
              <w:rPr>
                <w:sz w:val="36"/>
              </w:rPr>
              <w:t>)</w:t>
            </w:r>
            <w:r w:rsidRPr="001424FB">
              <w:rPr>
                <w:sz w:val="36"/>
              </w:rPr>
              <w:t xml:space="preserve"> about Carl Linnaeus</w:t>
            </w:r>
            <w:r>
              <w:rPr>
                <w:sz w:val="36"/>
              </w:rPr>
              <w:t>.</w:t>
            </w:r>
          </w:p>
          <w:p w:rsidR="00D53A18" w:rsidRPr="001424FB" w:rsidRDefault="00D53A18" w:rsidP="001424FB">
            <w:pPr>
              <w:rPr>
                <w:sz w:val="36"/>
              </w:rPr>
            </w:pPr>
          </w:p>
        </w:tc>
      </w:tr>
    </w:tbl>
    <w:p w:rsidR="00B72FE6" w:rsidRPr="00B72FE6" w:rsidRDefault="00B72FE6" w:rsidP="00B72FE6">
      <w:pPr>
        <w:jc w:val="center"/>
        <w:rPr>
          <w:b/>
          <w:sz w:val="36"/>
          <w:u w:val="single"/>
        </w:rPr>
      </w:pPr>
    </w:p>
    <w:sectPr w:rsidR="00B72FE6" w:rsidRPr="00B72FE6" w:rsidSect="00D53A18">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AD3"/>
    <w:multiLevelType w:val="hybridMultilevel"/>
    <w:tmpl w:val="9072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1B79"/>
    <w:multiLevelType w:val="hybridMultilevel"/>
    <w:tmpl w:val="00BC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72209"/>
    <w:multiLevelType w:val="multilevel"/>
    <w:tmpl w:val="D1F06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E6"/>
    <w:rsid w:val="001424FB"/>
    <w:rsid w:val="006100FC"/>
    <w:rsid w:val="00900EA9"/>
    <w:rsid w:val="00917980"/>
    <w:rsid w:val="00B362BD"/>
    <w:rsid w:val="00B72FE6"/>
    <w:rsid w:val="00D5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B440"/>
  <w15:chartTrackingRefBased/>
  <w15:docId w15:val="{4AB3BE14-717A-43F0-8DEB-CE649368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2F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FE6"/>
    <w:rPr>
      <w:color w:val="0000FF"/>
      <w:u w:val="single"/>
    </w:rPr>
  </w:style>
  <w:style w:type="paragraph" w:styleId="ListParagraph">
    <w:name w:val="List Paragraph"/>
    <w:basedOn w:val="Normal"/>
    <w:uiPriority w:val="34"/>
    <w:qFormat/>
    <w:rsid w:val="00D53A18"/>
    <w:pPr>
      <w:ind w:left="720"/>
      <w:contextualSpacing/>
    </w:pPr>
  </w:style>
  <w:style w:type="character" w:styleId="FollowedHyperlink">
    <w:name w:val="FollowedHyperlink"/>
    <w:basedOn w:val="DefaultParagraphFont"/>
    <w:uiPriority w:val="99"/>
    <w:semiHidden/>
    <w:unhideWhenUsed/>
    <w:rsid w:val="00B36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6015">
      <w:bodyDiv w:val="1"/>
      <w:marLeft w:val="0"/>
      <w:marRight w:val="0"/>
      <w:marTop w:val="0"/>
      <w:marBottom w:val="0"/>
      <w:divBdr>
        <w:top w:val="none" w:sz="0" w:space="0" w:color="auto"/>
        <w:left w:val="none" w:sz="0" w:space="0" w:color="auto"/>
        <w:bottom w:val="none" w:sz="0" w:space="0" w:color="auto"/>
        <w:right w:val="none" w:sz="0" w:space="0" w:color="auto"/>
      </w:divBdr>
    </w:div>
    <w:div w:id="10546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ean.org/learning/special-species-competition/special-species-generator" TargetMode="External"/><Relationship Id="rId3" Type="http://schemas.openxmlformats.org/officeDocument/2006/relationships/styles" Target="styles.xml"/><Relationship Id="rId7" Type="http://schemas.openxmlformats.org/officeDocument/2006/relationships/hyperlink" Target="https://www.bbc.co.uk/teach/class-clips-video/science-ks2-the-work-of-carl-linnaeus/zhnjf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time_continue=14&amp;v=Gb_IO-SzLgk&amp;feature=emb_tit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nean.org/learning/who-was-linnaeus/young-linna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77FF-7A3A-4CE2-861C-2C6B1FDF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kwhalley</dc:creator>
  <cp:keywords/>
  <dc:description/>
  <cp:lastModifiedBy>kwhalley</cp:lastModifiedBy>
  <cp:revision>3</cp:revision>
  <dcterms:created xsi:type="dcterms:W3CDTF">2020-06-17T12:12:00Z</dcterms:created>
  <dcterms:modified xsi:type="dcterms:W3CDTF">2020-06-17T12:46:00Z</dcterms:modified>
</cp:coreProperties>
</file>